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3A3" w:rsidRPr="005C6D2F" w:rsidRDefault="00DB63A3">
      <w:pPr>
        <w:pStyle w:val="25"/>
        <w:rPr>
          <w:lang w:val="en-US"/>
        </w:rPr>
      </w:pPr>
    </w:p>
    <w:p w:rsidR="00DB63A3" w:rsidRDefault="00B373F9" w:rsidP="006B0D25">
      <w:pPr>
        <w:pStyle w:val="25"/>
        <w:spacing w:after="0"/>
      </w:pPr>
      <w:r>
        <w:t>ТЕХНИЧЕСКОЕ ЗАДАНИЕ</w:t>
      </w:r>
    </w:p>
    <w:p w:rsidR="00DB63A3" w:rsidRPr="00786B34" w:rsidRDefault="00B373F9" w:rsidP="00786B34">
      <w:pPr>
        <w:pStyle w:val="25"/>
        <w:spacing w:after="0"/>
        <w:rPr>
          <w:b w:val="0"/>
        </w:rPr>
      </w:pPr>
      <w:r>
        <w:rPr>
          <w:b w:val="0"/>
        </w:rPr>
        <w:t>на открытый запрос пр</w:t>
      </w:r>
      <w:r w:rsidR="00DF1572">
        <w:rPr>
          <w:b w:val="0"/>
        </w:rPr>
        <w:t xml:space="preserve">едложений по </w:t>
      </w:r>
      <w:r w:rsidR="00DF1572" w:rsidRPr="000C7B24">
        <w:rPr>
          <w:b w:val="0"/>
        </w:rPr>
        <w:t>выбору подрядчика на</w:t>
      </w:r>
      <w:r w:rsidR="00786B34">
        <w:rPr>
          <w:b w:val="0"/>
        </w:rPr>
        <w:t xml:space="preserve"> оказание услуг по </w:t>
      </w:r>
      <w:r w:rsidR="00786B34" w:rsidRPr="00786B34">
        <w:rPr>
          <w:b w:val="0"/>
        </w:rPr>
        <w:t>т</w:t>
      </w:r>
      <w:r w:rsidRPr="00786B34">
        <w:rPr>
          <w:b w:val="0"/>
        </w:rPr>
        <w:t>ехническо</w:t>
      </w:r>
      <w:r w:rsidR="00786B34" w:rsidRPr="00786B34">
        <w:rPr>
          <w:b w:val="0"/>
        </w:rPr>
        <w:t>му</w:t>
      </w:r>
      <w:r w:rsidRPr="00786B34">
        <w:rPr>
          <w:b w:val="0"/>
        </w:rPr>
        <w:t xml:space="preserve"> обслуживани</w:t>
      </w:r>
      <w:r w:rsidR="00786B34" w:rsidRPr="00786B34">
        <w:rPr>
          <w:b w:val="0"/>
        </w:rPr>
        <w:t>ю</w:t>
      </w:r>
      <w:r w:rsidRPr="00786B34">
        <w:rPr>
          <w:b w:val="0"/>
        </w:rPr>
        <w:t xml:space="preserve"> систем гарантированного электропитания на объектах фи</w:t>
      </w:r>
      <w:r w:rsidR="006B0D25" w:rsidRPr="00786B34">
        <w:rPr>
          <w:b w:val="0"/>
        </w:rPr>
        <w:t>лиала «Карельский» ОАО «ТГК-1»</w:t>
      </w:r>
    </w:p>
    <w:p w:rsidR="00786B34" w:rsidRDefault="00786B34" w:rsidP="006B0D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123D" w:rsidRPr="0064123D" w:rsidRDefault="0064123D" w:rsidP="006B0D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C7B24">
        <w:rPr>
          <w:rFonts w:ascii="Times New Roman" w:hAnsi="Times New Roman"/>
          <w:sz w:val="24"/>
          <w:szCs w:val="24"/>
        </w:rPr>
        <w:t>Номе</w:t>
      </w:r>
      <w:r w:rsidR="006E599F" w:rsidRPr="000C7B24">
        <w:rPr>
          <w:rFonts w:ascii="Times New Roman" w:hAnsi="Times New Roman"/>
          <w:sz w:val="24"/>
          <w:szCs w:val="24"/>
        </w:rPr>
        <w:t xml:space="preserve">р закупки по ГКПЗ: </w:t>
      </w:r>
      <w:r w:rsidR="00416408" w:rsidRPr="000C7B24">
        <w:rPr>
          <w:rFonts w:ascii="Times New Roman" w:hAnsi="Times New Roman"/>
          <w:sz w:val="24"/>
          <w:szCs w:val="24"/>
        </w:rPr>
        <w:t>3000/6.42-2451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476"/>
      </w:tblGrid>
      <w:tr w:rsidR="006B0D25" w:rsidTr="006B0D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D25" w:rsidRPr="006B0D25" w:rsidRDefault="006B0D25" w:rsidP="00791B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D25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D25" w:rsidRPr="006B0D25" w:rsidRDefault="006B0D25" w:rsidP="00791B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33.14</w:t>
            </w:r>
          </w:p>
        </w:tc>
      </w:tr>
      <w:tr w:rsidR="006B0D25" w:rsidTr="006B0D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D25" w:rsidRPr="006B0D25" w:rsidRDefault="006B0D25" w:rsidP="00791B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0D25" w:rsidRPr="006B0D25" w:rsidRDefault="006B0D25" w:rsidP="00791B3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71.20.19.190</w:t>
            </w:r>
          </w:p>
        </w:tc>
      </w:tr>
    </w:tbl>
    <w:p w:rsidR="00865E50" w:rsidRDefault="00865E50">
      <w:pPr>
        <w:pStyle w:val="a0"/>
        <w:spacing w:after="0" w:line="100" w:lineRule="atLeast"/>
      </w:pPr>
    </w:p>
    <w:p w:rsidR="00B87949" w:rsidRDefault="00B87949">
      <w:pPr>
        <w:pStyle w:val="a0"/>
        <w:spacing w:after="0" w:line="100" w:lineRule="atLeast"/>
      </w:pPr>
    </w:p>
    <w:p w:rsidR="00CD126B" w:rsidRPr="006B0D25" w:rsidRDefault="006B0D25" w:rsidP="006B0D25">
      <w:pPr>
        <w:pStyle w:val="af4"/>
        <w:numPr>
          <w:ilvl w:val="0"/>
          <w:numId w:val="21"/>
        </w:numPr>
        <w:spacing w:line="240" w:lineRule="auto"/>
        <w:jc w:val="both"/>
        <w:rPr>
          <w:b/>
        </w:rPr>
      </w:pPr>
      <w:r w:rsidRPr="006B0D25">
        <w:rPr>
          <w:b/>
        </w:rPr>
        <w:t>Общие требования.</w:t>
      </w:r>
    </w:p>
    <w:p w:rsidR="006B0D25" w:rsidRPr="006B0D25" w:rsidRDefault="006B0D25" w:rsidP="006B0D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0D25">
        <w:rPr>
          <w:rFonts w:ascii="Times New Roman" w:hAnsi="Times New Roman" w:cs="Times New Roman"/>
          <w:b/>
          <w:sz w:val="24"/>
          <w:szCs w:val="24"/>
        </w:rPr>
        <w:t>Термины и сокращения.</w:t>
      </w:r>
    </w:p>
    <w:p w:rsidR="00CD126B" w:rsidRPr="00B45E86" w:rsidRDefault="00CD126B" w:rsidP="006B0D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E86">
        <w:rPr>
          <w:rFonts w:ascii="Times New Roman" w:hAnsi="Times New Roman" w:cs="Times New Roman"/>
          <w:sz w:val="24"/>
          <w:szCs w:val="24"/>
        </w:rPr>
        <w:t>АБ – аккумуляторная батарея</w:t>
      </w:r>
    </w:p>
    <w:p w:rsidR="0064123D" w:rsidRPr="00B45E86" w:rsidRDefault="0064123D" w:rsidP="006B0D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E86">
        <w:rPr>
          <w:rFonts w:ascii="Times New Roman" w:hAnsi="Times New Roman" w:cs="Times New Roman"/>
          <w:sz w:val="24"/>
          <w:szCs w:val="24"/>
        </w:rPr>
        <w:t>АУПТ –</w:t>
      </w:r>
      <w:r w:rsidR="00E300EC" w:rsidRPr="00B45E86">
        <w:rPr>
          <w:rFonts w:ascii="Times New Roman" w:hAnsi="Times New Roman" w:cs="Times New Roman"/>
          <w:sz w:val="24"/>
          <w:szCs w:val="24"/>
        </w:rPr>
        <w:t xml:space="preserve"> автоматическая установка пожаротушения</w:t>
      </w:r>
      <w:r w:rsidRPr="00B45E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123D" w:rsidRPr="00B45E86" w:rsidRDefault="0064123D" w:rsidP="006B0D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E86">
        <w:rPr>
          <w:rFonts w:ascii="Times New Roman" w:hAnsi="Times New Roman" w:cs="Times New Roman"/>
          <w:sz w:val="24"/>
          <w:szCs w:val="24"/>
        </w:rPr>
        <w:t>ДГУ – дизель-генераторная установка</w:t>
      </w:r>
    </w:p>
    <w:p w:rsidR="0064123D" w:rsidRPr="00B45E86" w:rsidRDefault="0064123D" w:rsidP="006B0D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E86">
        <w:rPr>
          <w:rFonts w:ascii="Times New Roman" w:hAnsi="Times New Roman" w:cs="Times New Roman"/>
          <w:sz w:val="24"/>
          <w:szCs w:val="24"/>
        </w:rPr>
        <w:t>ЗУ – зарядное устройство</w:t>
      </w:r>
    </w:p>
    <w:p w:rsidR="0064123D" w:rsidRPr="00B45E86" w:rsidRDefault="0064123D" w:rsidP="006B0D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E86">
        <w:rPr>
          <w:rFonts w:ascii="Times New Roman" w:hAnsi="Times New Roman" w:cs="Times New Roman"/>
          <w:sz w:val="24"/>
          <w:szCs w:val="24"/>
        </w:rPr>
        <w:t>ИБП – источник бесперебойного питания</w:t>
      </w:r>
    </w:p>
    <w:p w:rsidR="0064123D" w:rsidRPr="00B45E86" w:rsidRDefault="0064123D" w:rsidP="006B0D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E86">
        <w:rPr>
          <w:rFonts w:ascii="Times New Roman" w:hAnsi="Times New Roman" w:cs="Times New Roman"/>
          <w:sz w:val="24"/>
          <w:szCs w:val="24"/>
        </w:rPr>
        <w:t xml:space="preserve">ИП – </w:t>
      </w:r>
      <w:proofErr w:type="spellStart"/>
      <w:r w:rsidRPr="00B45E86">
        <w:rPr>
          <w:rFonts w:ascii="Times New Roman" w:hAnsi="Times New Roman" w:cs="Times New Roman"/>
          <w:sz w:val="24"/>
          <w:szCs w:val="24"/>
        </w:rPr>
        <w:t>извещатель</w:t>
      </w:r>
      <w:proofErr w:type="spellEnd"/>
      <w:r w:rsidRPr="00B45E86">
        <w:rPr>
          <w:rFonts w:ascii="Times New Roman" w:hAnsi="Times New Roman" w:cs="Times New Roman"/>
          <w:sz w:val="24"/>
          <w:szCs w:val="24"/>
        </w:rPr>
        <w:t xml:space="preserve"> пожарный</w:t>
      </w:r>
    </w:p>
    <w:p w:rsidR="0064123D" w:rsidRPr="00B45E86" w:rsidRDefault="0064123D" w:rsidP="006B0D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E86">
        <w:rPr>
          <w:rFonts w:ascii="Times New Roman" w:hAnsi="Times New Roman" w:cs="Times New Roman"/>
          <w:sz w:val="24"/>
          <w:szCs w:val="24"/>
        </w:rPr>
        <w:t>РД – распорядительный документ</w:t>
      </w:r>
    </w:p>
    <w:p w:rsidR="00CD126B" w:rsidRPr="00B45E86" w:rsidRDefault="00CD126B" w:rsidP="006B0D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E86">
        <w:rPr>
          <w:rFonts w:ascii="Times New Roman" w:hAnsi="Times New Roman" w:cs="Times New Roman"/>
          <w:sz w:val="24"/>
          <w:szCs w:val="24"/>
        </w:rPr>
        <w:t>СГЭП –система гарантированного электропитания</w:t>
      </w:r>
    </w:p>
    <w:p w:rsidR="0064123D" w:rsidRPr="00B45E86" w:rsidRDefault="0064123D" w:rsidP="006B0D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E86">
        <w:rPr>
          <w:rFonts w:ascii="Times New Roman" w:hAnsi="Times New Roman" w:cs="Times New Roman"/>
          <w:sz w:val="24"/>
          <w:szCs w:val="24"/>
        </w:rPr>
        <w:t>СО – стандарт организации</w:t>
      </w:r>
    </w:p>
    <w:p w:rsidR="0064123D" w:rsidRPr="00B45E86" w:rsidRDefault="0064123D" w:rsidP="00B4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3A3" w:rsidRPr="00B45E86" w:rsidRDefault="00B373F9" w:rsidP="000A5A13">
      <w:pPr>
        <w:pStyle w:val="a0"/>
        <w:spacing w:after="0" w:line="240" w:lineRule="auto"/>
        <w:jc w:val="both"/>
      </w:pPr>
      <w:r w:rsidRPr="00B45E86">
        <w:rPr>
          <w:b/>
        </w:rPr>
        <w:t xml:space="preserve">Требования к месту выполнения работ: </w:t>
      </w:r>
    </w:p>
    <w:p w:rsidR="00DB63A3" w:rsidRPr="00B45E86" w:rsidRDefault="00B373F9" w:rsidP="00B45E86">
      <w:pPr>
        <w:pStyle w:val="a0"/>
        <w:spacing w:after="0" w:line="240" w:lineRule="auto"/>
        <w:jc w:val="both"/>
      </w:pPr>
      <w:r w:rsidRPr="00B45E86">
        <w:t>Работы пр</w:t>
      </w:r>
      <w:r w:rsidR="00865E50" w:rsidRPr="00B45E86">
        <w:t>оизводятся на объектах филиала «Карельский» ОАО «ТГК-1»</w:t>
      </w:r>
      <w:r w:rsidRPr="00B45E86">
        <w:t xml:space="preserve"> согласно </w:t>
      </w:r>
      <w:r w:rsidR="00446217" w:rsidRPr="00B45E86">
        <w:t>Таблицы 1.</w:t>
      </w:r>
    </w:p>
    <w:p w:rsidR="000A5A13" w:rsidRDefault="000A5A13" w:rsidP="000A5A13">
      <w:pPr>
        <w:pStyle w:val="a0"/>
        <w:spacing w:after="0" w:line="240" w:lineRule="auto"/>
        <w:rPr>
          <w:b/>
        </w:rPr>
      </w:pPr>
    </w:p>
    <w:p w:rsidR="000A5A13" w:rsidRPr="00B45E86" w:rsidRDefault="00EA7C87" w:rsidP="000A5A13">
      <w:pPr>
        <w:pStyle w:val="a0"/>
        <w:spacing w:after="0" w:line="240" w:lineRule="auto"/>
      </w:pPr>
      <w:r w:rsidRPr="00B45E86">
        <w:rPr>
          <w:b/>
        </w:rPr>
        <w:t>Состав системы гарантированного питания</w:t>
      </w:r>
      <w:r w:rsidR="000A5A13" w:rsidRPr="000A5A13">
        <w:t xml:space="preserve"> </w:t>
      </w:r>
      <w:r w:rsidR="000A5A13">
        <w:t xml:space="preserve">                                                                 </w:t>
      </w:r>
      <w:r w:rsidR="000A5A13" w:rsidRPr="00B45E86">
        <w:t>Таблица 1</w:t>
      </w:r>
    </w:p>
    <w:tbl>
      <w:tblPr>
        <w:tblW w:w="0" w:type="auto"/>
        <w:tblInd w:w="-22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2"/>
        <w:gridCol w:w="2268"/>
        <w:gridCol w:w="2552"/>
        <w:gridCol w:w="3295"/>
      </w:tblGrid>
      <w:tr w:rsidR="00DB63A3" w:rsidRPr="00B45E86" w:rsidTr="00B87949"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Pr="00B45E86" w:rsidRDefault="00B373F9" w:rsidP="00B45E86">
            <w:pPr>
              <w:pStyle w:val="a0"/>
              <w:spacing w:after="0" w:line="240" w:lineRule="auto"/>
              <w:jc w:val="both"/>
            </w:pPr>
            <w:r w:rsidRPr="00B45E86">
              <w:rPr>
                <w:b/>
              </w:rPr>
              <w:t>Объект расположения СГЭП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Pr="00B45E86" w:rsidRDefault="00B373F9" w:rsidP="00B45E86">
            <w:pPr>
              <w:pStyle w:val="a0"/>
              <w:spacing w:after="0" w:line="240" w:lineRule="auto"/>
              <w:jc w:val="both"/>
            </w:pPr>
            <w:r w:rsidRPr="00B45E86">
              <w:rPr>
                <w:b/>
              </w:rPr>
              <w:t>Место расположения СГЭП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Pr="00B45E86" w:rsidRDefault="00B373F9" w:rsidP="00B87949">
            <w:pPr>
              <w:pStyle w:val="a0"/>
              <w:spacing w:after="0" w:line="240" w:lineRule="auto"/>
            </w:pPr>
            <w:r w:rsidRPr="00B45E86">
              <w:rPr>
                <w:b/>
              </w:rPr>
              <w:t>Состав СГЭП на объекте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3A3" w:rsidRPr="00B45E86" w:rsidRDefault="00B87949" w:rsidP="00B45E86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Примечание</w:t>
            </w:r>
          </w:p>
          <w:p w:rsidR="00DB63A3" w:rsidRPr="00B45E86" w:rsidRDefault="00DB63A3" w:rsidP="00B45E86">
            <w:pPr>
              <w:pStyle w:val="a0"/>
              <w:spacing w:after="0" w:line="240" w:lineRule="auto"/>
              <w:jc w:val="both"/>
            </w:pPr>
          </w:p>
        </w:tc>
      </w:tr>
      <w:tr w:rsidR="00B87949" w:rsidRPr="00B45E86" w:rsidTr="00B87949"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45E86">
            <w:pPr>
              <w:pStyle w:val="a0"/>
              <w:spacing w:after="0" w:line="240" w:lineRule="auto"/>
              <w:jc w:val="both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Аппарат управления филиала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г. Петрозаводск, </w:t>
            </w:r>
          </w:p>
          <w:p w:rsidR="00B87949" w:rsidRPr="000A5A13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ул. Кирова 43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ДГУ </w:t>
            </w:r>
            <w:proofErr w:type="gramStart"/>
            <w:r w:rsidRPr="000A5A13">
              <w:rPr>
                <w:sz w:val="22"/>
                <w:szCs w:val="22"/>
                <w:lang w:val="en-US"/>
              </w:rPr>
              <w:t>GESAN  DPAS</w:t>
            </w:r>
            <w:proofErr w:type="gramEnd"/>
            <w:r w:rsidRPr="000A5A13">
              <w:rPr>
                <w:sz w:val="22"/>
                <w:szCs w:val="22"/>
                <w:lang w:val="en-US"/>
              </w:rPr>
              <w:t xml:space="preserve"> 90E 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ИБП </w:t>
            </w:r>
            <w:r w:rsidRPr="000A5A13">
              <w:rPr>
                <w:sz w:val="22"/>
                <w:szCs w:val="22"/>
                <w:lang w:val="en-US"/>
              </w:rPr>
              <w:t>L</w:t>
            </w:r>
            <w:r w:rsidRPr="000A5A13">
              <w:rPr>
                <w:sz w:val="22"/>
                <w:szCs w:val="22"/>
              </w:rPr>
              <w:t xml:space="preserve">Р 33-30 </w:t>
            </w:r>
            <w:r w:rsidRPr="000A5A13">
              <w:rPr>
                <w:sz w:val="22"/>
                <w:szCs w:val="22"/>
                <w:lang w:val="en-US"/>
              </w:rPr>
              <w:t>GE</w:t>
            </w:r>
            <w:r w:rsidRPr="000A5A13">
              <w:rPr>
                <w:sz w:val="22"/>
                <w:szCs w:val="22"/>
              </w:rPr>
              <w:t xml:space="preserve"> с батарейным модулем</w:t>
            </w:r>
          </w:p>
        </w:tc>
      </w:tr>
      <w:tr w:rsidR="00B87949" w:rsidRPr="00B45E86" w:rsidTr="00B87949">
        <w:trPr>
          <w:trHeight w:val="585"/>
        </w:trPr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45E86">
            <w:pPr>
              <w:pStyle w:val="a0"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Петрозаводская ТЭЦ (</w:t>
            </w:r>
            <w:r w:rsidRPr="000A5A13">
              <w:rPr>
                <w:sz w:val="22"/>
                <w:szCs w:val="22"/>
              </w:rPr>
              <w:t>ТЭЦ-13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г. Петрозаводск, </w:t>
            </w:r>
          </w:p>
          <w:p w:rsidR="00B87949" w:rsidRPr="000A5A13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ул. Пограничная, 25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ДГУ GESAN DVA 140E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ИБП </w:t>
            </w:r>
            <w:r w:rsidRPr="000A5A13">
              <w:rPr>
                <w:sz w:val="22"/>
                <w:szCs w:val="22"/>
                <w:lang w:val="en-US"/>
              </w:rPr>
              <w:t>L</w:t>
            </w:r>
            <w:r w:rsidRPr="000A5A13">
              <w:rPr>
                <w:sz w:val="22"/>
                <w:szCs w:val="22"/>
              </w:rPr>
              <w:t xml:space="preserve">Р 33-40 </w:t>
            </w:r>
            <w:r w:rsidRPr="000A5A13">
              <w:rPr>
                <w:sz w:val="22"/>
                <w:szCs w:val="22"/>
                <w:lang w:val="en-US"/>
              </w:rPr>
              <w:t>GE</w:t>
            </w:r>
            <w:r w:rsidRPr="000A5A13">
              <w:rPr>
                <w:sz w:val="22"/>
                <w:szCs w:val="22"/>
              </w:rPr>
              <w:t xml:space="preserve"> с батарейным модулем</w:t>
            </w:r>
          </w:p>
        </w:tc>
      </w:tr>
      <w:tr w:rsidR="00F80A60" w:rsidRPr="00B45E86" w:rsidTr="00CD17BE">
        <w:trPr>
          <w:trHeight w:val="308"/>
        </w:trPr>
        <w:tc>
          <w:tcPr>
            <w:tcW w:w="10037" w:type="dxa"/>
            <w:gridSpan w:val="4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A60" w:rsidRPr="00F80A60" w:rsidRDefault="00F80A60" w:rsidP="00B87949">
            <w:pPr>
              <w:pStyle w:val="a0"/>
              <w:spacing w:after="0" w:line="240" w:lineRule="auto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Каскад Сунских ГЭС</w:t>
            </w:r>
            <w:r w:rsidR="00E01722">
              <w:rPr>
                <w:sz w:val="22"/>
                <w:szCs w:val="22"/>
              </w:rPr>
              <w:t xml:space="preserve"> (КСГЭС)</w:t>
            </w:r>
          </w:p>
        </w:tc>
      </w:tr>
      <w:tr w:rsidR="00B87949" w:rsidRPr="00B45E86" w:rsidTr="00B87949">
        <w:trPr>
          <w:trHeight w:val="532"/>
        </w:trPr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45E86">
            <w:pPr>
              <w:pStyle w:val="a0"/>
              <w:spacing w:after="0" w:line="240" w:lineRule="auto"/>
              <w:jc w:val="both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ГЭС-1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г. Кондопога, </w:t>
            </w:r>
          </w:p>
          <w:p w:rsidR="00B87949" w:rsidRPr="000A5A13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ул. Приканальная,</w:t>
            </w:r>
            <w:r>
              <w:rPr>
                <w:sz w:val="22"/>
                <w:szCs w:val="22"/>
              </w:rPr>
              <w:t xml:space="preserve"> </w:t>
            </w:r>
            <w:r w:rsidRPr="000A5A13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ДГУ GESAN DPA 65E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ИБП </w:t>
            </w:r>
            <w:r w:rsidRPr="000A5A13">
              <w:rPr>
                <w:sz w:val="22"/>
                <w:szCs w:val="22"/>
                <w:lang w:val="en-US"/>
              </w:rPr>
              <w:t>L</w:t>
            </w:r>
            <w:r w:rsidRPr="000A5A13">
              <w:rPr>
                <w:sz w:val="22"/>
                <w:szCs w:val="22"/>
              </w:rPr>
              <w:t xml:space="preserve">Р 33-30 </w:t>
            </w:r>
            <w:r w:rsidRPr="000A5A13">
              <w:rPr>
                <w:sz w:val="22"/>
                <w:szCs w:val="22"/>
                <w:lang w:val="en-US"/>
              </w:rPr>
              <w:t>GE</w:t>
            </w:r>
            <w:r w:rsidRPr="000A5A13">
              <w:rPr>
                <w:sz w:val="22"/>
                <w:szCs w:val="22"/>
              </w:rPr>
              <w:t xml:space="preserve"> с батарейным модулем</w:t>
            </w:r>
          </w:p>
        </w:tc>
      </w:tr>
      <w:tr w:rsidR="00B87949" w:rsidRPr="00B45E86" w:rsidTr="00B87949"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45E86">
            <w:pPr>
              <w:pStyle w:val="a0"/>
              <w:spacing w:after="0" w:line="240" w:lineRule="auto"/>
              <w:jc w:val="both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ГЭС-2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п. Гирвас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ДГУ GESAN DHA 35E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ИБП </w:t>
            </w:r>
            <w:r w:rsidRPr="000A5A13">
              <w:rPr>
                <w:sz w:val="22"/>
                <w:szCs w:val="22"/>
                <w:lang w:val="en-US"/>
              </w:rPr>
              <w:t>L</w:t>
            </w:r>
            <w:r w:rsidRPr="000A5A13">
              <w:rPr>
                <w:sz w:val="22"/>
                <w:szCs w:val="22"/>
              </w:rPr>
              <w:t xml:space="preserve">Р 33-20 </w:t>
            </w:r>
            <w:r w:rsidRPr="000A5A13">
              <w:rPr>
                <w:sz w:val="22"/>
                <w:szCs w:val="22"/>
                <w:lang w:val="en-US"/>
              </w:rPr>
              <w:t>GE</w:t>
            </w:r>
            <w:r w:rsidRPr="000A5A13">
              <w:rPr>
                <w:sz w:val="22"/>
                <w:szCs w:val="22"/>
              </w:rPr>
              <w:t xml:space="preserve"> с батарейным модулем</w:t>
            </w:r>
          </w:p>
        </w:tc>
      </w:tr>
      <w:tr w:rsidR="00B87949" w:rsidRPr="00B45E86" w:rsidTr="00B87949">
        <w:trPr>
          <w:trHeight w:val="375"/>
        </w:trPr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45E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5A13">
              <w:rPr>
                <w:rFonts w:ascii="Times New Roman" w:hAnsi="Times New Roman" w:cs="Times New Roman"/>
              </w:rPr>
              <w:t>ГЭС-3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0A5A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A13">
              <w:rPr>
                <w:rFonts w:ascii="Times New Roman" w:hAnsi="Times New Roman" w:cs="Times New Roman"/>
              </w:rPr>
              <w:t>п. Сосновец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A5A13">
              <w:rPr>
                <w:rFonts w:ascii="Times New Roman" w:hAnsi="Times New Roman" w:cs="Times New Roman"/>
              </w:rPr>
              <w:t>ДГУ</w:t>
            </w:r>
            <w:r w:rsidRPr="000A5A13">
              <w:rPr>
                <w:rFonts w:ascii="Times New Roman" w:hAnsi="Times New Roman" w:cs="Times New Roman"/>
                <w:lang w:val="en-US"/>
              </w:rPr>
              <w:t xml:space="preserve"> MARGEN GPE-250EW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A5A13">
              <w:rPr>
                <w:rFonts w:ascii="Times New Roman" w:hAnsi="Times New Roman" w:cs="Times New Roman"/>
                <w:lang w:val="en-US"/>
              </w:rPr>
              <w:t>IPS-U10kVA</w:t>
            </w:r>
          </w:p>
        </w:tc>
      </w:tr>
      <w:tr w:rsidR="00F80A60" w:rsidRPr="00B45E86" w:rsidTr="00965B67">
        <w:trPr>
          <w:trHeight w:val="248"/>
        </w:trPr>
        <w:tc>
          <w:tcPr>
            <w:tcW w:w="10037" w:type="dxa"/>
            <w:gridSpan w:val="4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A60" w:rsidRPr="00F80A60" w:rsidRDefault="00F80A60" w:rsidP="00B87949">
            <w:pPr>
              <w:pStyle w:val="a0"/>
              <w:spacing w:after="0" w:line="240" w:lineRule="auto"/>
              <w:rPr>
                <w:sz w:val="22"/>
                <w:szCs w:val="22"/>
                <w:highlight w:val="yellow"/>
              </w:rPr>
            </w:pPr>
            <w:r>
              <w:t>Каскад Выгских ГЭС</w:t>
            </w:r>
            <w:r w:rsidR="00E01722">
              <w:t xml:space="preserve"> (КВГЭС)</w:t>
            </w:r>
          </w:p>
        </w:tc>
      </w:tr>
      <w:tr w:rsidR="00B87949" w:rsidRPr="00B45E86" w:rsidTr="00B87949"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F80A60">
            <w:pPr>
              <w:pStyle w:val="a0"/>
              <w:spacing w:after="0" w:line="240" w:lineRule="auto"/>
              <w:jc w:val="both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АУ КВГЭС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п. Каменный Бор, Советская,1А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ДГУ GESAN DHA 35E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ИБП </w:t>
            </w:r>
            <w:r w:rsidRPr="000A5A13">
              <w:rPr>
                <w:sz w:val="22"/>
                <w:szCs w:val="22"/>
                <w:lang w:val="en-US"/>
              </w:rPr>
              <w:t>L</w:t>
            </w:r>
            <w:r w:rsidRPr="000A5A13">
              <w:rPr>
                <w:sz w:val="22"/>
                <w:szCs w:val="22"/>
              </w:rPr>
              <w:t xml:space="preserve">Р 33-10 </w:t>
            </w:r>
            <w:r w:rsidRPr="000A5A13">
              <w:rPr>
                <w:sz w:val="22"/>
                <w:szCs w:val="22"/>
                <w:lang w:val="en-US"/>
              </w:rPr>
              <w:t>GE</w:t>
            </w:r>
            <w:r w:rsidRPr="000A5A13">
              <w:rPr>
                <w:sz w:val="22"/>
                <w:szCs w:val="22"/>
              </w:rPr>
              <w:t xml:space="preserve"> с батарейным модулем</w:t>
            </w:r>
          </w:p>
        </w:tc>
      </w:tr>
      <w:tr w:rsidR="00B87949" w:rsidRPr="00B45E86" w:rsidTr="00B87949"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45E86">
            <w:pPr>
              <w:pStyle w:val="a0"/>
              <w:spacing w:after="0" w:line="240" w:lineRule="auto"/>
              <w:jc w:val="both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ГЭС-</w:t>
            </w:r>
            <w:r w:rsidRPr="000A5A13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п. Золотец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ДГУ GESAN DPA 65E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ИБП </w:t>
            </w:r>
            <w:r w:rsidRPr="000A5A13">
              <w:rPr>
                <w:sz w:val="22"/>
                <w:szCs w:val="22"/>
                <w:lang w:val="en-US"/>
              </w:rPr>
              <w:t>L</w:t>
            </w:r>
            <w:r w:rsidRPr="000A5A13">
              <w:rPr>
                <w:sz w:val="22"/>
                <w:szCs w:val="22"/>
              </w:rPr>
              <w:t xml:space="preserve">Р 33-30 </w:t>
            </w:r>
            <w:r w:rsidRPr="000A5A13">
              <w:rPr>
                <w:sz w:val="22"/>
                <w:szCs w:val="22"/>
                <w:lang w:val="en-US"/>
              </w:rPr>
              <w:t>GE</w:t>
            </w:r>
            <w:r w:rsidRPr="000A5A13">
              <w:rPr>
                <w:sz w:val="22"/>
                <w:szCs w:val="22"/>
              </w:rPr>
              <w:t xml:space="preserve"> с батарейным модулем</w:t>
            </w:r>
          </w:p>
        </w:tc>
      </w:tr>
      <w:tr w:rsidR="00B87949" w:rsidRPr="00B45E86" w:rsidTr="00B87949"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45E86">
            <w:pPr>
              <w:pStyle w:val="a0"/>
              <w:spacing w:after="0" w:line="240" w:lineRule="auto"/>
              <w:jc w:val="both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ГЭС-</w:t>
            </w:r>
            <w:r w:rsidRPr="000A5A13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п. Золотец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ДГУ GESAN DHA 35E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ИБП </w:t>
            </w:r>
            <w:r w:rsidRPr="000A5A13">
              <w:rPr>
                <w:sz w:val="22"/>
                <w:szCs w:val="22"/>
                <w:lang w:val="en-US"/>
              </w:rPr>
              <w:t>L</w:t>
            </w:r>
            <w:r w:rsidRPr="000A5A13">
              <w:rPr>
                <w:sz w:val="22"/>
                <w:szCs w:val="22"/>
              </w:rPr>
              <w:t xml:space="preserve">Р 33-30 </w:t>
            </w:r>
            <w:r w:rsidRPr="000A5A13">
              <w:rPr>
                <w:sz w:val="22"/>
                <w:szCs w:val="22"/>
                <w:lang w:val="en-US"/>
              </w:rPr>
              <w:t>GE</w:t>
            </w:r>
            <w:r w:rsidRPr="000A5A13">
              <w:rPr>
                <w:sz w:val="22"/>
                <w:szCs w:val="22"/>
              </w:rPr>
              <w:t xml:space="preserve"> с батарейным модулем</w:t>
            </w:r>
          </w:p>
        </w:tc>
      </w:tr>
      <w:tr w:rsidR="00B87949" w:rsidRPr="00B45E86" w:rsidTr="00B87949">
        <w:trPr>
          <w:trHeight w:val="718"/>
        </w:trPr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45E86">
            <w:pPr>
              <w:pStyle w:val="a0"/>
              <w:spacing w:after="0" w:line="240" w:lineRule="auto"/>
              <w:jc w:val="both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ГЭС-</w:t>
            </w:r>
            <w:r w:rsidRPr="000A5A1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п. Летнереченский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ДГУ GESAN DPA 65E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ИБП </w:t>
            </w:r>
            <w:r w:rsidRPr="000A5A13">
              <w:rPr>
                <w:sz w:val="22"/>
                <w:szCs w:val="22"/>
                <w:lang w:val="en-US"/>
              </w:rPr>
              <w:t>L</w:t>
            </w:r>
            <w:r w:rsidRPr="000A5A13">
              <w:rPr>
                <w:sz w:val="22"/>
                <w:szCs w:val="22"/>
              </w:rPr>
              <w:t xml:space="preserve">Р 33-30 </w:t>
            </w:r>
            <w:r w:rsidRPr="000A5A13">
              <w:rPr>
                <w:sz w:val="22"/>
                <w:szCs w:val="22"/>
                <w:lang w:val="en-US"/>
              </w:rPr>
              <w:t>GE</w:t>
            </w:r>
            <w:r w:rsidRPr="000A5A13">
              <w:rPr>
                <w:sz w:val="22"/>
                <w:szCs w:val="22"/>
              </w:rPr>
              <w:t xml:space="preserve"> с батарейным модулем</w:t>
            </w:r>
          </w:p>
        </w:tc>
      </w:tr>
      <w:tr w:rsidR="00B87949" w:rsidRPr="00B45E86" w:rsidTr="00E418D4">
        <w:trPr>
          <w:trHeight w:val="458"/>
        </w:trPr>
        <w:tc>
          <w:tcPr>
            <w:tcW w:w="10037" w:type="dxa"/>
            <w:gridSpan w:val="4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F80A60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>Каскад Кемских ГЭС</w:t>
            </w:r>
            <w:r w:rsidR="00E01722">
              <w:rPr>
                <w:sz w:val="22"/>
                <w:szCs w:val="22"/>
              </w:rPr>
              <w:t xml:space="preserve"> (ККГЭС)</w:t>
            </w:r>
          </w:p>
        </w:tc>
      </w:tr>
      <w:tr w:rsidR="00B87949" w:rsidRPr="00B45E86" w:rsidTr="00B87949"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Default="00B87949" w:rsidP="00B45E86">
            <w:pPr>
              <w:pStyle w:val="a0"/>
              <w:spacing w:after="0" w:line="240" w:lineRule="auto"/>
              <w:jc w:val="both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АУ ККГЭС</w:t>
            </w:r>
          </w:p>
          <w:p w:rsidR="00B87949" w:rsidRPr="000A5A13" w:rsidRDefault="00B87949" w:rsidP="00F80A60">
            <w:pPr>
              <w:pStyle w:val="a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г. Кемь, </w:t>
            </w:r>
          </w:p>
          <w:p w:rsidR="00B87949" w:rsidRPr="000A5A13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ул. Энергетиков, 15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ДГУ GESAN DHA 16E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ИБП </w:t>
            </w:r>
            <w:r w:rsidRPr="000A5A13">
              <w:rPr>
                <w:sz w:val="22"/>
                <w:szCs w:val="22"/>
                <w:lang w:val="en-US"/>
              </w:rPr>
              <w:t>L</w:t>
            </w:r>
            <w:r w:rsidRPr="000A5A13">
              <w:rPr>
                <w:sz w:val="22"/>
                <w:szCs w:val="22"/>
              </w:rPr>
              <w:t xml:space="preserve">Р 33-10 </w:t>
            </w:r>
            <w:r w:rsidRPr="000A5A13">
              <w:rPr>
                <w:sz w:val="22"/>
                <w:szCs w:val="22"/>
                <w:lang w:val="en-US"/>
              </w:rPr>
              <w:t>GE</w:t>
            </w:r>
            <w:r w:rsidRPr="000A5A13">
              <w:rPr>
                <w:sz w:val="22"/>
                <w:szCs w:val="22"/>
              </w:rPr>
              <w:t xml:space="preserve"> с батарейным модулем</w:t>
            </w:r>
          </w:p>
        </w:tc>
      </w:tr>
      <w:tr w:rsidR="00B87949" w:rsidRPr="00B45E86" w:rsidTr="00B87949"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45E86">
            <w:pPr>
              <w:pStyle w:val="a0"/>
              <w:spacing w:after="0" w:line="240" w:lineRule="auto"/>
              <w:jc w:val="both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ГЭС-9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г. Кемь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ДГУ GESAN DPA 65E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ИБП </w:t>
            </w:r>
            <w:r w:rsidRPr="000A5A13">
              <w:rPr>
                <w:sz w:val="22"/>
                <w:szCs w:val="22"/>
                <w:lang w:val="en-US"/>
              </w:rPr>
              <w:t>L</w:t>
            </w:r>
            <w:r w:rsidRPr="000A5A13">
              <w:rPr>
                <w:sz w:val="22"/>
                <w:szCs w:val="22"/>
              </w:rPr>
              <w:t xml:space="preserve">Р 33-40 </w:t>
            </w:r>
            <w:r w:rsidRPr="000A5A13">
              <w:rPr>
                <w:sz w:val="22"/>
                <w:szCs w:val="22"/>
                <w:lang w:val="en-US"/>
              </w:rPr>
              <w:t>GE</w:t>
            </w:r>
            <w:r w:rsidRPr="000A5A13">
              <w:rPr>
                <w:sz w:val="22"/>
                <w:szCs w:val="22"/>
              </w:rPr>
              <w:t xml:space="preserve"> с батарейным модулем</w:t>
            </w:r>
          </w:p>
        </w:tc>
      </w:tr>
      <w:tr w:rsidR="00B87949" w:rsidRPr="00B45E86" w:rsidTr="00B87949"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45E86">
            <w:pPr>
              <w:pStyle w:val="a0"/>
              <w:spacing w:after="0" w:line="240" w:lineRule="auto"/>
              <w:jc w:val="both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ГЭС-</w:t>
            </w:r>
            <w:r w:rsidRPr="000A5A13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г. Кемь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ДГУ GESAN DPA 65E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ИБП </w:t>
            </w:r>
            <w:r w:rsidRPr="000A5A13">
              <w:rPr>
                <w:sz w:val="22"/>
                <w:szCs w:val="22"/>
                <w:lang w:val="en-US"/>
              </w:rPr>
              <w:t>L</w:t>
            </w:r>
            <w:r w:rsidRPr="000A5A13">
              <w:rPr>
                <w:sz w:val="22"/>
                <w:szCs w:val="22"/>
              </w:rPr>
              <w:t xml:space="preserve">Р 33-20 </w:t>
            </w:r>
            <w:r w:rsidRPr="000A5A13">
              <w:rPr>
                <w:sz w:val="22"/>
                <w:szCs w:val="22"/>
                <w:lang w:val="en-US"/>
              </w:rPr>
              <w:t>GE</w:t>
            </w:r>
            <w:r w:rsidRPr="000A5A13">
              <w:rPr>
                <w:sz w:val="22"/>
                <w:szCs w:val="22"/>
              </w:rPr>
              <w:t xml:space="preserve"> с батарейным модулем</w:t>
            </w:r>
          </w:p>
        </w:tc>
      </w:tr>
      <w:tr w:rsidR="00B87949" w:rsidRPr="00B45E86" w:rsidTr="00B87949"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45E86">
            <w:pPr>
              <w:pStyle w:val="a0"/>
              <w:spacing w:after="0" w:line="240" w:lineRule="auto"/>
              <w:jc w:val="both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ГЭС-</w:t>
            </w:r>
            <w:r w:rsidRPr="000A5A13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п. Кривой порог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ДГУ GESAN DPA 65E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ИБП </w:t>
            </w:r>
            <w:r w:rsidRPr="000A5A13">
              <w:rPr>
                <w:sz w:val="22"/>
                <w:szCs w:val="22"/>
                <w:lang w:val="en-US"/>
              </w:rPr>
              <w:t>L</w:t>
            </w:r>
            <w:r w:rsidRPr="000A5A13">
              <w:rPr>
                <w:sz w:val="22"/>
                <w:szCs w:val="22"/>
              </w:rPr>
              <w:t xml:space="preserve">Р 33-30 </w:t>
            </w:r>
            <w:r w:rsidRPr="000A5A13">
              <w:rPr>
                <w:sz w:val="22"/>
                <w:szCs w:val="22"/>
                <w:lang w:val="en-US"/>
              </w:rPr>
              <w:t>GE</w:t>
            </w:r>
            <w:r w:rsidRPr="000A5A13">
              <w:rPr>
                <w:sz w:val="22"/>
                <w:szCs w:val="22"/>
              </w:rPr>
              <w:t xml:space="preserve"> с батарейным модулем</w:t>
            </w:r>
          </w:p>
        </w:tc>
      </w:tr>
      <w:tr w:rsidR="00B87949" w:rsidRPr="00B45E86" w:rsidTr="00B87949"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45E86">
            <w:pPr>
              <w:pStyle w:val="a0"/>
              <w:spacing w:after="0" w:line="240" w:lineRule="auto"/>
              <w:jc w:val="both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ГЭС-</w:t>
            </w:r>
            <w:r w:rsidRPr="000A5A13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п. Юшкозеро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ДГУ GESAN DPA 65E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ИБП </w:t>
            </w:r>
            <w:r w:rsidRPr="000A5A13">
              <w:rPr>
                <w:sz w:val="22"/>
                <w:szCs w:val="22"/>
                <w:lang w:val="en-US"/>
              </w:rPr>
              <w:t>L</w:t>
            </w:r>
            <w:r w:rsidRPr="000A5A13">
              <w:rPr>
                <w:sz w:val="22"/>
                <w:szCs w:val="22"/>
              </w:rPr>
              <w:t xml:space="preserve">Р 33-30 </w:t>
            </w:r>
            <w:r w:rsidRPr="000A5A13">
              <w:rPr>
                <w:sz w:val="22"/>
                <w:szCs w:val="22"/>
                <w:lang w:val="en-US"/>
              </w:rPr>
              <w:t>GE</w:t>
            </w:r>
            <w:r w:rsidRPr="000A5A13">
              <w:rPr>
                <w:sz w:val="22"/>
                <w:szCs w:val="22"/>
              </w:rPr>
              <w:t xml:space="preserve"> с батарейным модулем</w:t>
            </w:r>
          </w:p>
        </w:tc>
      </w:tr>
      <w:tr w:rsidR="00B87949" w:rsidRPr="00B45E86" w:rsidTr="00B87949"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45E86">
            <w:pPr>
              <w:pStyle w:val="a0"/>
              <w:spacing w:after="0" w:line="240" w:lineRule="auto"/>
              <w:jc w:val="both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ГЭС-16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0A5A13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>п. Юшкозеро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  <w:r w:rsidRPr="000A5A13">
              <w:rPr>
                <w:sz w:val="22"/>
                <w:szCs w:val="22"/>
              </w:rPr>
              <w:t xml:space="preserve">ДГУ </w:t>
            </w:r>
            <w:r w:rsidRPr="000A5A13">
              <w:rPr>
                <w:sz w:val="22"/>
                <w:szCs w:val="22"/>
                <w:lang w:val="en-US"/>
              </w:rPr>
              <w:t>TJ 110VV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pStyle w:val="a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B87949" w:rsidRPr="00B45E86" w:rsidTr="00B87949">
        <w:tc>
          <w:tcPr>
            <w:tcW w:w="1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45E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5A13">
              <w:rPr>
                <w:rFonts w:ascii="Times New Roman" w:hAnsi="Times New Roman" w:cs="Times New Roman"/>
              </w:rPr>
              <w:t>Передвижной дизель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Default="00B87949" w:rsidP="000A5A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A13">
              <w:rPr>
                <w:rFonts w:ascii="Times New Roman" w:hAnsi="Times New Roman" w:cs="Times New Roman"/>
              </w:rPr>
              <w:t xml:space="preserve">Уточняется перед началом работ. </w:t>
            </w:r>
          </w:p>
          <w:p w:rsidR="00B87949" w:rsidRPr="000A5A13" w:rsidRDefault="00B87949" w:rsidP="000A5A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5A13">
              <w:rPr>
                <w:rFonts w:ascii="Times New Roman" w:hAnsi="Times New Roman" w:cs="Times New Roman"/>
              </w:rPr>
              <w:t xml:space="preserve">На одном из вышеуказанных объектов 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A5A13">
              <w:rPr>
                <w:rFonts w:ascii="Times New Roman" w:hAnsi="Times New Roman" w:cs="Times New Roman"/>
              </w:rPr>
              <w:t xml:space="preserve">ДГУ </w:t>
            </w:r>
            <w:r w:rsidRPr="000A5A13">
              <w:rPr>
                <w:rFonts w:ascii="Times New Roman" w:hAnsi="Times New Roman" w:cs="Times New Roman"/>
                <w:lang w:val="en-US"/>
              </w:rPr>
              <w:t xml:space="preserve">QAS 30 </w:t>
            </w:r>
          </w:p>
        </w:tc>
        <w:tc>
          <w:tcPr>
            <w:tcW w:w="3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7949" w:rsidRPr="000A5A13" w:rsidRDefault="00B87949" w:rsidP="00B879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B63A3" w:rsidRPr="00B45E86" w:rsidRDefault="00BC130B" w:rsidP="00B45E86">
      <w:pPr>
        <w:pStyle w:val="a0"/>
        <w:spacing w:after="0" w:line="240" w:lineRule="auto"/>
        <w:jc w:val="both"/>
      </w:pPr>
      <w:r w:rsidRPr="00B45E86">
        <w:t xml:space="preserve">      </w:t>
      </w:r>
      <w:r w:rsidR="00B373F9" w:rsidRPr="00B45E86">
        <w:t>В состав СГЭП входят ДГУ, включая контейнер размещения с вспомогательным оборудованием и системами (описание контейнеров прилагается), ИБП, электрические распределительные шкафы, кабельные линии и коммутационные аппараты присоединения СГЭП к эл. сети объектов.</w:t>
      </w:r>
    </w:p>
    <w:p w:rsidR="00B45E86" w:rsidRPr="00B45E86" w:rsidRDefault="00B45E86" w:rsidP="00B45E86">
      <w:pPr>
        <w:pStyle w:val="a0"/>
        <w:spacing w:after="0" w:line="240" w:lineRule="auto"/>
        <w:jc w:val="both"/>
      </w:pPr>
    </w:p>
    <w:p w:rsidR="00DB63A3" w:rsidRPr="00B45E86" w:rsidRDefault="00B373F9" w:rsidP="000A5A13">
      <w:pPr>
        <w:pStyle w:val="a0"/>
        <w:spacing w:after="0" w:line="240" w:lineRule="auto"/>
        <w:jc w:val="both"/>
      </w:pPr>
      <w:r w:rsidRPr="00B45E86">
        <w:rPr>
          <w:b/>
        </w:rPr>
        <w:t xml:space="preserve">Контактные телефоны ответственных лиц, составивших техническое задание: </w:t>
      </w:r>
    </w:p>
    <w:p w:rsidR="00DB63A3" w:rsidRPr="00786B34" w:rsidRDefault="00B373F9" w:rsidP="00B4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86B34">
        <w:rPr>
          <w:rFonts w:ascii="Times New Roman" w:hAnsi="Times New Roman" w:cs="Times New Roman"/>
          <w:sz w:val="24"/>
          <w:szCs w:val="24"/>
          <w:highlight w:val="yellow"/>
        </w:rPr>
        <w:t>Начальник ЭТС фи</w:t>
      </w:r>
      <w:r w:rsidR="00E25F1E" w:rsidRPr="00786B34">
        <w:rPr>
          <w:rFonts w:ascii="Times New Roman" w:hAnsi="Times New Roman" w:cs="Times New Roman"/>
          <w:sz w:val="24"/>
          <w:szCs w:val="24"/>
          <w:highlight w:val="yellow"/>
        </w:rPr>
        <w:t xml:space="preserve">лиала «Карельский» ОАО «ТГК-1» </w:t>
      </w:r>
      <w:r w:rsidRPr="00786B34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proofErr w:type="spellStart"/>
      <w:r w:rsidRPr="00786B34">
        <w:rPr>
          <w:rFonts w:ascii="Times New Roman" w:hAnsi="Times New Roman" w:cs="Times New Roman"/>
          <w:sz w:val="24"/>
          <w:szCs w:val="24"/>
          <w:highlight w:val="yellow"/>
        </w:rPr>
        <w:t>Картошкин</w:t>
      </w:r>
      <w:proofErr w:type="spellEnd"/>
      <w:r w:rsidRPr="00786B34">
        <w:rPr>
          <w:rFonts w:ascii="Times New Roman" w:hAnsi="Times New Roman" w:cs="Times New Roman"/>
          <w:sz w:val="24"/>
          <w:szCs w:val="24"/>
          <w:highlight w:val="yellow"/>
        </w:rPr>
        <w:t xml:space="preserve"> Роман Юрьевич, тел. </w:t>
      </w:r>
      <w:r w:rsidRPr="00786B34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(8142) 71-38-93.</w:t>
      </w:r>
      <w:r w:rsidR="00D537CA" w:rsidRPr="00786B34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</w:t>
      </w:r>
      <w:proofErr w:type="spellStart"/>
      <w:r w:rsidR="00D537CA" w:rsidRPr="00786B34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E.mail</w:t>
      </w:r>
      <w:proofErr w:type="spellEnd"/>
      <w:r w:rsidR="00882202" w:rsidRPr="00786B34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:</w:t>
      </w:r>
      <w:r w:rsidR="00D537CA" w:rsidRPr="00786B34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</w:t>
      </w:r>
      <w:hyperlink r:id="rId7" w:history="1">
        <w:r w:rsidR="00B45E86" w:rsidRPr="00786B34">
          <w:rPr>
            <w:rStyle w:val="af9"/>
            <w:rFonts w:ascii="Times New Roman" w:hAnsi="Times New Roman" w:cs="Times New Roman"/>
            <w:sz w:val="24"/>
            <w:szCs w:val="24"/>
            <w:highlight w:val="yellow"/>
            <w:lang w:val="en-US"/>
          </w:rPr>
          <w:t>kartoshkin.ry@karelia.tgc1.ru</w:t>
        </w:r>
      </w:hyperlink>
      <w:r w:rsidR="00786B34" w:rsidRPr="00786B34">
        <w:rPr>
          <w:rStyle w:val="af9"/>
          <w:rFonts w:ascii="Times New Roman" w:hAnsi="Times New Roman" w:cs="Times New Roman"/>
          <w:sz w:val="24"/>
          <w:szCs w:val="24"/>
          <w:lang w:val="en-US"/>
        </w:rPr>
        <w:t>.</w:t>
      </w:r>
    </w:p>
    <w:p w:rsidR="00B45E86" w:rsidRPr="000A5A13" w:rsidRDefault="00B45E86" w:rsidP="00B4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B63A3" w:rsidRPr="000C7B24" w:rsidRDefault="00DF1572" w:rsidP="000A5A13">
      <w:pPr>
        <w:pStyle w:val="a0"/>
        <w:spacing w:after="0" w:line="240" w:lineRule="auto"/>
        <w:jc w:val="both"/>
      </w:pPr>
      <w:r>
        <w:rPr>
          <w:b/>
        </w:rPr>
        <w:t xml:space="preserve">Период выполнения </w:t>
      </w:r>
      <w:r w:rsidRPr="000C7B24">
        <w:rPr>
          <w:b/>
        </w:rPr>
        <w:t>работ</w:t>
      </w:r>
      <w:r w:rsidR="00B373F9" w:rsidRPr="000C7B24">
        <w:rPr>
          <w:b/>
        </w:rPr>
        <w:t>:</w:t>
      </w:r>
    </w:p>
    <w:p w:rsidR="00DB63A3" w:rsidRPr="000C7B24" w:rsidRDefault="000A5A13" w:rsidP="00B45E86">
      <w:pPr>
        <w:pStyle w:val="a0"/>
        <w:spacing w:after="0" w:line="240" w:lineRule="auto"/>
        <w:jc w:val="both"/>
      </w:pPr>
      <w:proofErr w:type="gramStart"/>
      <w:r w:rsidRPr="000C7B24">
        <w:t>Начало</w:t>
      </w:r>
      <w:r w:rsidR="00BD62CD" w:rsidRPr="000C7B24">
        <w:t xml:space="preserve">:   </w:t>
      </w:r>
      <w:proofErr w:type="gramEnd"/>
      <w:r w:rsidR="00BD62CD" w:rsidRPr="000C7B24">
        <w:t xml:space="preserve">    </w:t>
      </w:r>
      <w:r w:rsidR="00B373F9" w:rsidRPr="000C7B24">
        <w:t xml:space="preserve"> </w:t>
      </w:r>
      <w:r w:rsidR="00365A89" w:rsidRPr="000C7B24">
        <w:t>июнь</w:t>
      </w:r>
      <w:r w:rsidR="00B373F9" w:rsidRPr="000C7B24">
        <w:t xml:space="preserve">  201</w:t>
      </w:r>
      <w:r w:rsidR="006E599F" w:rsidRPr="000C7B24">
        <w:t>6</w:t>
      </w:r>
      <w:r w:rsidR="00B373F9" w:rsidRPr="000C7B24">
        <w:t xml:space="preserve"> г.</w:t>
      </w:r>
    </w:p>
    <w:p w:rsidR="00DB63A3" w:rsidRPr="000C7B24" w:rsidRDefault="000A5A13" w:rsidP="00B45E86">
      <w:pPr>
        <w:pStyle w:val="a0"/>
        <w:spacing w:after="0" w:line="240" w:lineRule="auto"/>
        <w:jc w:val="both"/>
      </w:pPr>
      <w:proofErr w:type="gramStart"/>
      <w:r w:rsidRPr="000C7B24">
        <w:t>Окончание</w:t>
      </w:r>
      <w:r w:rsidR="00965E03" w:rsidRPr="000C7B24">
        <w:t xml:space="preserve">: </w:t>
      </w:r>
      <w:r w:rsidR="00BD62CD" w:rsidRPr="000C7B24">
        <w:t xml:space="preserve"> </w:t>
      </w:r>
      <w:r w:rsidR="00965E03" w:rsidRPr="000C7B24">
        <w:t>ноябрь</w:t>
      </w:r>
      <w:proofErr w:type="gramEnd"/>
      <w:r w:rsidR="00B373F9" w:rsidRPr="000C7B24">
        <w:t xml:space="preserve"> 201</w:t>
      </w:r>
      <w:r w:rsidR="006E599F" w:rsidRPr="000C7B24">
        <w:t>6</w:t>
      </w:r>
      <w:r w:rsidR="00B373F9" w:rsidRPr="000C7B24">
        <w:t xml:space="preserve"> г.</w:t>
      </w:r>
    </w:p>
    <w:p w:rsidR="000A5A13" w:rsidRPr="000C7B24" w:rsidRDefault="000A5A13" w:rsidP="00B45E86">
      <w:pPr>
        <w:pStyle w:val="a0"/>
        <w:spacing w:after="0" w:line="240" w:lineRule="auto"/>
        <w:jc w:val="both"/>
        <w:rPr>
          <w:b/>
        </w:rPr>
      </w:pPr>
    </w:p>
    <w:p w:rsidR="00DB63A3" w:rsidRPr="000C7B24" w:rsidRDefault="006B0D25" w:rsidP="00B45E86">
      <w:pPr>
        <w:pStyle w:val="a0"/>
        <w:spacing w:after="0" w:line="240" w:lineRule="auto"/>
        <w:jc w:val="both"/>
        <w:rPr>
          <w:b/>
        </w:rPr>
      </w:pPr>
      <w:r w:rsidRPr="000C7B24">
        <w:rPr>
          <w:b/>
        </w:rPr>
        <w:t xml:space="preserve">Обобщенные </w:t>
      </w:r>
      <w:proofErr w:type="gramStart"/>
      <w:r w:rsidRPr="000C7B24">
        <w:rPr>
          <w:b/>
        </w:rPr>
        <w:t>характеристики :</w:t>
      </w:r>
      <w:proofErr w:type="gramEnd"/>
    </w:p>
    <w:p w:rsidR="00F80A60" w:rsidRPr="000C7B24" w:rsidRDefault="00F80A60" w:rsidP="00F80A60">
      <w:pPr>
        <w:pStyle w:val="a0"/>
        <w:spacing w:after="0" w:line="240" w:lineRule="auto"/>
        <w:jc w:val="both"/>
      </w:pPr>
      <w:r w:rsidRPr="000C7B24">
        <w:t>Объем обслуживания определяется перечнем профилактических, диагностических работ для источника бесперебойного питания включая батарейный модуль, перечнем работ по техническому обслуживанию дизель-генераторной установки, перечнем работ по обслуживанию вспомогательных систем контейнера размещения ДГУ, перечнем работ по обслуживанию электрической сети СГЭП (щиты, и коммутационные аппараты).</w:t>
      </w:r>
    </w:p>
    <w:p w:rsidR="00F80A60" w:rsidRPr="00B45E86" w:rsidRDefault="00F80A60" w:rsidP="00F80A60">
      <w:pPr>
        <w:pStyle w:val="a0"/>
        <w:spacing w:after="0" w:line="240" w:lineRule="auto"/>
        <w:jc w:val="both"/>
      </w:pPr>
      <w:r w:rsidRPr="000C7B24">
        <w:t>В рамках р</w:t>
      </w:r>
      <w:r w:rsidR="00DF1572" w:rsidRPr="000C7B24">
        <w:t>абот по обслуживанию Подрядчик</w:t>
      </w:r>
      <w:r w:rsidRPr="000C7B24">
        <w:t xml:space="preserve"> проводит опробование СГЭП по Программам, согласованным с представителем Заказчика (главный инженер структурного подразделения – каскад, ТЭЦ) по каждому объекту (ГЭС, ТЭЦ, АУ).  Материалы для проведения сервисного обслуживания предоставляются</w:t>
      </w:r>
      <w:r w:rsidR="00DF1572" w:rsidRPr="000C7B24">
        <w:t xml:space="preserve"> Подрядчиком</w:t>
      </w:r>
      <w:r w:rsidRPr="000C7B24">
        <w:t>. Для</w:t>
      </w:r>
      <w:r>
        <w:t xml:space="preserve"> обслуживания оборудования используются материалы на обслуживание согласно приведенного Перечня (п. 4.5.).</w:t>
      </w:r>
    </w:p>
    <w:p w:rsidR="000A5A13" w:rsidRDefault="000A5A13" w:rsidP="00B45E86">
      <w:pPr>
        <w:spacing w:after="0" w:line="240" w:lineRule="auto"/>
        <w:jc w:val="both"/>
        <w:rPr>
          <w:rFonts w:ascii="Times New Roman" w:hAnsi="Times New Roman" w:cs="Times New Roman"/>
          <w:b/>
          <w:color w:val="171717"/>
          <w:sz w:val="24"/>
          <w:szCs w:val="24"/>
        </w:rPr>
      </w:pPr>
    </w:p>
    <w:p w:rsidR="000A5A13" w:rsidRPr="003E1AF5" w:rsidRDefault="000A5A13" w:rsidP="003E1AF5">
      <w:pPr>
        <w:spacing w:after="0" w:line="240" w:lineRule="auto"/>
        <w:jc w:val="both"/>
        <w:rPr>
          <w:rFonts w:ascii="Times New Roman" w:hAnsi="Times New Roman" w:cs="Times New Roman"/>
          <w:b/>
          <w:color w:val="171717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Начальная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(максимальная) цена закупки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7C87" w:rsidRPr="00B45E86">
        <w:rPr>
          <w:rFonts w:ascii="Times New Roman" w:hAnsi="Times New Roman" w:cs="Times New Roman"/>
          <w:b/>
          <w:color w:val="171717"/>
          <w:sz w:val="24"/>
          <w:szCs w:val="24"/>
        </w:rPr>
        <w:t>–</w:t>
      </w:r>
      <w:r>
        <w:rPr>
          <w:rFonts w:ascii="Times New Roman" w:hAnsi="Times New Roman" w:cs="Times New Roman"/>
          <w:b/>
          <w:color w:val="171717"/>
          <w:sz w:val="24"/>
          <w:szCs w:val="24"/>
        </w:rPr>
        <w:t xml:space="preserve"> </w:t>
      </w:r>
      <w:bookmarkStart w:id="0" w:name="_GoBack"/>
      <w:bookmarkEnd w:id="0"/>
      <w:r w:rsidRPr="000A5A13">
        <w:rPr>
          <w:rFonts w:ascii="Times New Roman" w:hAnsi="Times New Roman"/>
          <w:b/>
          <w:sz w:val="24"/>
        </w:rPr>
        <w:t>1 500</w:t>
      </w:r>
      <w:r w:rsidRPr="000A5A13">
        <w:rPr>
          <w:rFonts w:ascii="Times New Roman" w:hAnsi="Times New Roman"/>
          <w:b/>
          <w:sz w:val="24"/>
          <w:szCs w:val="24"/>
        </w:rPr>
        <w:t>,00</w:t>
      </w:r>
      <w:r w:rsidRPr="000A5A13">
        <w:rPr>
          <w:rFonts w:ascii="Times New Roman" w:hAnsi="Times New Roman"/>
          <w:sz w:val="24"/>
          <w:szCs w:val="24"/>
        </w:rPr>
        <w:t xml:space="preserve"> тыс. руб.</w:t>
      </w:r>
      <w:r w:rsidRPr="000A5A13">
        <w:rPr>
          <w:rFonts w:ascii="Times New Roman" w:hAnsi="Times New Roman"/>
          <w:sz w:val="24"/>
        </w:rPr>
        <w:t xml:space="preserve"> без учета НДС.</w:t>
      </w:r>
    </w:p>
    <w:p w:rsidR="000A5A13" w:rsidRDefault="000A5A13" w:rsidP="000A5A13">
      <w:pPr>
        <w:tabs>
          <w:tab w:val="num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A13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0A5A13" w:rsidRPr="000A5A13" w:rsidRDefault="000A5A13" w:rsidP="000A5A13">
      <w:pPr>
        <w:tabs>
          <w:tab w:val="num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A5A13">
        <w:rPr>
          <w:rFonts w:ascii="Times New Roman" w:hAnsi="Times New Roman" w:cs="Times New Roman"/>
          <w:sz w:val="24"/>
          <w:szCs w:val="24"/>
        </w:rPr>
        <w:t xml:space="preserve">стоимость материалов – </w:t>
      </w:r>
      <w:r w:rsidR="00950174" w:rsidRPr="00950174">
        <w:rPr>
          <w:rFonts w:ascii="Times New Roman" w:hAnsi="Times New Roman" w:cs="Times New Roman"/>
          <w:sz w:val="24"/>
          <w:szCs w:val="24"/>
        </w:rPr>
        <w:t>744,3</w:t>
      </w:r>
      <w:r w:rsidRPr="00950174">
        <w:rPr>
          <w:rFonts w:ascii="Times New Roman" w:hAnsi="Times New Roman" w:cs="Times New Roman"/>
          <w:sz w:val="24"/>
          <w:szCs w:val="24"/>
        </w:rPr>
        <w:t xml:space="preserve"> тыс</w:t>
      </w:r>
      <w:r>
        <w:rPr>
          <w:rFonts w:ascii="Times New Roman" w:hAnsi="Times New Roman" w:cs="Times New Roman"/>
          <w:sz w:val="24"/>
          <w:szCs w:val="24"/>
        </w:rPr>
        <w:t>. руб. без учёта НДС</w:t>
      </w:r>
    </w:p>
    <w:p w:rsidR="000A5A13" w:rsidRPr="000A5A13" w:rsidRDefault="00950174" w:rsidP="000A5A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0A5A13" w:rsidRPr="000A5A13">
        <w:rPr>
          <w:rFonts w:ascii="Times New Roman" w:hAnsi="Times New Roman" w:cs="Times New Roman"/>
          <w:sz w:val="24"/>
          <w:szCs w:val="24"/>
        </w:rPr>
        <w:t xml:space="preserve"> квартал </w:t>
      </w:r>
      <w:r w:rsidRPr="00950174">
        <w:rPr>
          <w:rFonts w:ascii="Times New Roman" w:hAnsi="Times New Roman" w:cs="Times New Roman"/>
          <w:sz w:val="24"/>
          <w:szCs w:val="24"/>
        </w:rPr>
        <w:t>–</w:t>
      </w:r>
      <w:r w:rsidR="000A5A13" w:rsidRPr="00950174">
        <w:rPr>
          <w:rFonts w:ascii="Times New Roman" w:hAnsi="Times New Roman" w:cs="Times New Roman"/>
          <w:sz w:val="24"/>
          <w:szCs w:val="24"/>
        </w:rPr>
        <w:t xml:space="preserve"> </w:t>
      </w:r>
      <w:r w:rsidRPr="00950174">
        <w:rPr>
          <w:rFonts w:ascii="Times New Roman" w:hAnsi="Times New Roman" w:cs="Times New Roman"/>
          <w:sz w:val="24"/>
          <w:szCs w:val="24"/>
        </w:rPr>
        <w:t>1 500</w:t>
      </w:r>
      <w:proofErr w:type="gramStart"/>
      <w:r>
        <w:rPr>
          <w:rFonts w:ascii="Times New Roman" w:hAnsi="Times New Roman" w:cs="Times New Roman"/>
          <w:sz w:val="24"/>
          <w:szCs w:val="24"/>
        </w:rPr>
        <w:t>,00</w:t>
      </w:r>
      <w:proofErr w:type="gramEnd"/>
      <w:r w:rsidR="000A5A13" w:rsidRPr="000A5A13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</w:p>
    <w:p w:rsidR="000A5A13" w:rsidRDefault="000A5A13" w:rsidP="00B45E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7C87" w:rsidRPr="000C7B24" w:rsidRDefault="00DF1572" w:rsidP="00B45E86">
      <w:pPr>
        <w:spacing w:after="0" w:line="240" w:lineRule="auto"/>
        <w:jc w:val="both"/>
        <w:rPr>
          <w:rFonts w:ascii="Times New Roman" w:hAnsi="Times New Roman" w:cs="Times New Roman"/>
          <w:color w:val="171717"/>
          <w:sz w:val="24"/>
          <w:szCs w:val="24"/>
        </w:rPr>
      </w:pPr>
      <w:r>
        <w:rPr>
          <w:rFonts w:ascii="Times New Roman" w:hAnsi="Times New Roman" w:cs="Times New Roman"/>
          <w:color w:val="171717"/>
          <w:sz w:val="24"/>
          <w:szCs w:val="24"/>
        </w:rPr>
        <w:t xml:space="preserve">В стоимость </w:t>
      </w:r>
      <w:r w:rsidRPr="000C7B24">
        <w:rPr>
          <w:rFonts w:ascii="Times New Roman" w:hAnsi="Times New Roman" w:cs="Times New Roman"/>
          <w:color w:val="171717"/>
          <w:sz w:val="24"/>
          <w:szCs w:val="24"/>
        </w:rPr>
        <w:t>работ</w:t>
      </w:r>
      <w:r w:rsidR="00EA7C87" w:rsidRPr="000C7B24">
        <w:rPr>
          <w:rFonts w:ascii="Times New Roman" w:hAnsi="Times New Roman" w:cs="Times New Roman"/>
          <w:color w:val="171717"/>
          <w:sz w:val="24"/>
          <w:szCs w:val="24"/>
        </w:rPr>
        <w:t xml:space="preserve"> входят: </w:t>
      </w:r>
    </w:p>
    <w:p w:rsidR="00EA7C87" w:rsidRPr="00B45E86" w:rsidRDefault="00FA41B0" w:rsidP="00B45E86">
      <w:pPr>
        <w:spacing w:after="0" w:line="240" w:lineRule="auto"/>
        <w:jc w:val="both"/>
        <w:rPr>
          <w:rFonts w:ascii="Times New Roman" w:hAnsi="Times New Roman" w:cs="Times New Roman"/>
          <w:color w:val="171717"/>
          <w:sz w:val="24"/>
          <w:szCs w:val="24"/>
        </w:rPr>
      </w:pPr>
      <w:r w:rsidRPr="000C7B24">
        <w:rPr>
          <w:rFonts w:ascii="Times New Roman" w:hAnsi="Times New Roman" w:cs="Times New Roman"/>
          <w:color w:val="171717"/>
          <w:sz w:val="24"/>
          <w:szCs w:val="24"/>
        </w:rPr>
        <w:t xml:space="preserve">-  </w:t>
      </w:r>
      <w:r w:rsidR="00EA7C87" w:rsidRPr="000C7B24">
        <w:rPr>
          <w:rFonts w:ascii="Times New Roman" w:hAnsi="Times New Roman" w:cs="Times New Roman"/>
          <w:color w:val="171717"/>
          <w:sz w:val="24"/>
          <w:szCs w:val="24"/>
        </w:rPr>
        <w:t>регламентное техническое</w:t>
      </w:r>
      <w:r w:rsidR="00EA7C87" w:rsidRPr="00B45E86">
        <w:rPr>
          <w:rFonts w:ascii="Times New Roman" w:hAnsi="Times New Roman" w:cs="Times New Roman"/>
          <w:color w:val="171717"/>
          <w:sz w:val="24"/>
          <w:szCs w:val="24"/>
        </w:rPr>
        <w:t xml:space="preserve"> обслуживание;</w:t>
      </w:r>
    </w:p>
    <w:p w:rsidR="00EA7C87" w:rsidRPr="00B45E86" w:rsidRDefault="008A7830" w:rsidP="00B45E86">
      <w:pPr>
        <w:spacing w:after="0" w:line="240" w:lineRule="auto"/>
        <w:jc w:val="both"/>
        <w:rPr>
          <w:rFonts w:ascii="Times New Roman" w:hAnsi="Times New Roman" w:cs="Times New Roman"/>
          <w:color w:val="171717"/>
          <w:sz w:val="24"/>
          <w:szCs w:val="24"/>
        </w:rPr>
      </w:pPr>
      <w:r w:rsidRPr="00B45E86">
        <w:rPr>
          <w:rFonts w:ascii="Times New Roman" w:hAnsi="Times New Roman" w:cs="Times New Roman"/>
          <w:color w:val="171717"/>
          <w:sz w:val="24"/>
          <w:szCs w:val="24"/>
        </w:rPr>
        <w:t xml:space="preserve">- </w:t>
      </w:r>
      <w:r w:rsidR="00EA7C87" w:rsidRPr="00B45E86">
        <w:rPr>
          <w:rFonts w:ascii="Times New Roman" w:hAnsi="Times New Roman" w:cs="Times New Roman"/>
          <w:color w:val="171717"/>
          <w:sz w:val="24"/>
          <w:szCs w:val="24"/>
        </w:rPr>
        <w:t>замена неисправных элементов СГЭП и их составных частей</w:t>
      </w:r>
      <w:r w:rsidRPr="00B45E86">
        <w:rPr>
          <w:rFonts w:ascii="Times New Roman" w:hAnsi="Times New Roman" w:cs="Times New Roman"/>
          <w:color w:val="171717"/>
          <w:sz w:val="24"/>
          <w:szCs w:val="24"/>
        </w:rPr>
        <w:t xml:space="preserve"> согласно Укрупненной ведомости</w:t>
      </w:r>
      <w:r w:rsidR="00EA7C87" w:rsidRPr="00B45E86">
        <w:rPr>
          <w:rFonts w:ascii="Times New Roman" w:hAnsi="Times New Roman" w:cs="Times New Roman"/>
          <w:color w:val="171717"/>
          <w:sz w:val="24"/>
          <w:szCs w:val="24"/>
        </w:rPr>
        <w:t>;</w:t>
      </w:r>
    </w:p>
    <w:p w:rsidR="00EA7C87" w:rsidRPr="00B45E86" w:rsidRDefault="00EA7C87" w:rsidP="00B45E86">
      <w:pPr>
        <w:spacing w:after="0" w:line="240" w:lineRule="auto"/>
        <w:jc w:val="both"/>
        <w:rPr>
          <w:rFonts w:ascii="Times New Roman" w:hAnsi="Times New Roman" w:cs="Times New Roman"/>
          <w:color w:val="171717"/>
          <w:sz w:val="24"/>
          <w:szCs w:val="24"/>
        </w:rPr>
      </w:pPr>
      <w:r w:rsidRPr="00B45E86">
        <w:rPr>
          <w:rFonts w:ascii="Times New Roman" w:hAnsi="Times New Roman" w:cs="Times New Roman"/>
          <w:color w:val="171717"/>
          <w:sz w:val="24"/>
          <w:szCs w:val="24"/>
        </w:rPr>
        <w:t>- транспортные и командировочные расходы</w:t>
      </w:r>
      <w:r w:rsidR="00FA41B0" w:rsidRPr="00B45E86">
        <w:rPr>
          <w:rFonts w:ascii="Times New Roman" w:hAnsi="Times New Roman" w:cs="Times New Roman"/>
          <w:color w:val="171717"/>
          <w:sz w:val="24"/>
          <w:szCs w:val="24"/>
        </w:rPr>
        <w:t>;</w:t>
      </w:r>
    </w:p>
    <w:p w:rsidR="00F80A60" w:rsidRDefault="000A5A13" w:rsidP="00F80A60">
      <w:pPr>
        <w:spacing w:after="0"/>
        <w:ind w:firstLine="720"/>
        <w:jc w:val="both"/>
        <w:rPr>
          <w:rFonts w:ascii="Times New Roman" w:hAnsi="Times New Roman" w:cs="Times New Roman"/>
          <w:color w:val="171717"/>
          <w:sz w:val="24"/>
          <w:szCs w:val="24"/>
        </w:rPr>
      </w:pPr>
      <w:r w:rsidRPr="000A5A13">
        <w:rPr>
          <w:rFonts w:ascii="Times New Roman" w:hAnsi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</w:t>
      </w:r>
      <w:r w:rsidR="00F80A60">
        <w:rPr>
          <w:rFonts w:ascii="Times New Roman" w:hAnsi="Times New Roman"/>
          <w:sz w:val="24"/>
          <w:szCs w:val="24"/>
        </w:rPr>
        <w:t>» (</w:t>
      </w:r>
      <w:r w:rsidR="00F80A60" w:rsidRPr="000A5A13">
        <w:rPr>
          <w:rFonts w:ascii="Times New Roman" w:hAnsi="Times New Roman" w:cs="Times New Roman"/>
          <w:color w:val="171717"/>
          <w:sz w:val="24"/>
          <w:szCs w:val="24"/>
        </w:rPr>
        <w:t>Приказом № 79 ОАО «ТГК-</w:t>
      </w:r>
      <w:r w:rsidR="00F80A60" w:rsidRPr="000A5A13">
        <w:rPr>
          <w:rFonts w:ascii="Times New Roman" w:hAnsi="Times New Roman" w:cs="Times New Roman"/>
          <w:color w:val="171717"/>
          <w:sz w:val="24"/>
          <w:szCs w:val="24"/>
        </w:rPr>
        <w:lastRenderedPageBreak/>
        <w:t>1» от 01.07.2013 года</w:t>
      </w:r>
      <w:r w:rsidR="00F80A60">
        <w:rPr>
          <w:rFonts w:ascii="Times New Roman" w:hAnsi="Times New Roman"/>
          <w:sz w:val="24"/>
          <w:szCs w:val="24"/>
        </w:rPr>
        <w:t xml:space="preserve">). </w:t>
      </w:r>
      <w:r w:rsidR="00F80A60" w:rsidRPr="00B45E86">
        <w:rPr>
          <w:rFonts w:ascii="Times New Roman" w:hAnsi="Times New Roman" w:cs="Times New Roman"/>
          <w:color w:val="171717"/>
          <w:sz w:val="24"/>
          <w:szCs w:val="24"/>
        </w:rPr>
        <w:t xml:space="preserve">При отсутствии расценок на отдельные виды работ стоимость таких работ определяется исходя из трудоемкости и стоимости нормо-часа по составу звена соответствующего вида работ по часовым тарифным ставкам РЦЦС РК. </w:t>
      </w:r>
    </w:p>
    <w:p w:rsidR="00EA7C87" w:rsidRPr="00F80A60" w:rsidRDefault="000A5A13" w:rsidP="00F80A6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5A13">
        <w:rPr>
          <w:rFonts w:ascii="Times New Roman" w:hAnsi="Times New Roman" w:cs="Times New Roman"/>
          <w:sz w:val="24"/>
          <w:szCs w:val="24"/>
        </w:rPr>
        <w:t xml:space="preserve">Приложение к оферте развернутой сметы </w:t>
      </w:r>
      <w:r w:rsidRPr="000A5A13">
        <w:rPr>
          <w:rFonts w:ascii="Times New Roman" w:hAnsi="Times New Roman" w:cs="Times New Roman"/>
          <w:b/>
          <w:sz w:val="24"/>
          <w:szCs w:val="24"/>
        </w:rPr>
        <w:t>обязательно.</w:t>
      </w:r>
      <w:r w:rsidR="00F80A60" w:rsidRPr="00F80A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7C87" w:rsidRPr="00F80A60">
        <w:rPr>
          <w:rFonts w:ascii="Times New Roman" w:hAnsi="Times New Roman" w:cs="Times New Roman"/>
          <w:color w:val="171717"/>
          <w:sz w:val="24"/>
          <w:szCs w:val="24"/>
        </w:rPr>
        <w:t>Сметы на техническое обслуживание систем (подсистем) должны быть отдельными на каждое структурное подразделение филиала «Карельский» ОАО «ТГК-1» (ККГЭС, КВГЭС</w:t>
      </w:r>
      <w:r w:rsidR="00EA7C87" w:rsidRPr="00B87949">
        <w:rPr>
          <w:rFonts w:ascii="Times New Roman" w:hAnsi="Times New Roman" w:cs="Times New Roman"/>
          <w:color w:val="171717"/>
          <w:sz w:val="24"/>
          <w:szCs w:val="24"/>
        </w:rPr>
        <w:t>, КСГЭС, ПТЭЦ</w:t>
      </w:r>
      <w:r w:rsidR="00EA7C87" w:rsidRPr="00F80A60">
        <w:rPr>
          <w:rFonts w:ascii="Times New Roman" w:hAnsi="Times New Roman" w:cs="Times New Roman"/>
          <w:color w:val="171717"/>
          <w:sz w:val="24"/>
          <w:szCs w:val="24"/>
        </w:rPr>
        <w:t>).</w:t>
      </w:r>
    </w:p>
    <w:p w:rsidR="006B0D25" w:rsidRDefault="006B0D25" w:rsidP="006B0D25">
      <w:pPr>
        <w:pStyle w:val="a0"/>
        <w:spacing w:after="0" w:line="240" w:lineRule="auto"/>
        <w:jc w:val="both"/>
      </w:pPr>
    </w:p>
    <w:p w:rsidR="006B0D25" w:rsidRPr="006B0D25" w:rsidRDefault="006B0D25" w:rsidP="00F80A60">
      <w:pPr>
        <w:pStyle w:val="a0"/>
        <w:numPr>
          <w:ilvl w:val="0"/>
          <w:numId w:val="21"/>
        </w:numPr>
        <w:spacing w:after="0" w:line="240" w:lineRule="auto"/>
        <w:jc w:val="both"/>
        <w:rPr>
          <w:b/>
        </w:rPr>
      </w:pPr>
      <w:r w:rsidRPr="006B0D25">
        <w:rPr>
          <w:b/>
        </w:rPr>
        <w:t>Требования к выполнению работ.</w:t>
      </w:r>
    </w:p>
    <w:p w:rsidR="006B0D25" w:rsidRDefault="006B0D25" w:rsidP="006B0D25">
      <w:pPr>
        <w:pStyle w:val="a0"/>
        <w:spacing w:after="0" w:line="240" w:lineRule="auto"/>
        <w:jc w:val="both"/>
        <w:rPr>
          <w:b/>
        </w:rPr>
      </w:pPr>
    </w:p>
    <w:p w:rsidR="006B0D25" w:rsidRPr="006B0D25" w:rsidRDefault="00F80A60" w:rsidP="00F80A60">
      <w:pPr>
        <w:pStyle w:val="a0"/>
        <w:numPr>
          <w:ilvl w:val="1"/>
          <w:numId w:val="21"/>
        </w:numPr>
        <w:spacing w:after="0" w:line="240" w:lineRule="auto"/>
        <w:jc w:val="both"/>
        <w:rPr>
          <w:b/>
        </w:rPr>
      </w:pPr>
      <w:r>
        <w:rPr>
          <w:b/>
        </w:rPr>
        <w:t xml:space="preserve"> </w:t>
      </w:r>
      <w:r w:rsidR="006B0D25" w:rsidRPr="006B0D25">
        <w:rPr>
          <w:b/>
        </w:rPr>
        <w:t>Цель выполнения работ</w:t>
      </w:r>
    </w:p>
    <w:p w:rsidR="00F80A60" w:rsidRDefault="00F80A60" w:rsidP="00F80A60">
      <w:pPr>
        <w:pStyle w:val="a0"/>
        <w:spacing w:after="0" w:line="240" w:lineRule="auto"/>
        <w:ind w:firstLine="708"/>
        <w:jc w:val="both"/>
      </w:pPr>
      <w:r>
        <w:t>Целью данной работы является проведение технического обслуживания (ТО) систем гарантированного питания (далее СГЭП) объектов филиала «Карельский» ОАО «ТГК-1» для обеспечения выполнения системами проектных функций.</w:t>
      </w:r>
    </w:p>
    <w:p w:rsidR="00F80A60" w:rsidRDefault="00F80A60" w:rsidP="00B45E86">
      <w:pPr>
        <w:pStyle w:val="a0"/>
        <w:spacing w:after="0" w:line="240" w:lineRule="auto"/>
        <w:ind w:left="360"/>
        <w:jc w:val="both"/>
        <w:rPr>
          <w:b/>
        </w:rPr>
      </w:pPr>
    </w:p>
    <w:p w:rsidR="00B87949" w:rsidRDefault="00B87949" w:rsidP="00B45E86">
      <w:pPr>
        <w:pStyle w:val="a0"/>
        <w:spacing w:after="0" w:line="240" w:lineRule="auto"/>
        <w:ind w:left="360"/>
        <w:jc w:val="both"/>
        <w:rPr>
          <w:b/>
        </w:rPr>
      </w:pPr>
    </w:p>
    <w:p w:rsidR="00F80A60" w:rsidRPr="00420853" w:rsidRDefault="00F80A60" w:rsidP="00F80A60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80A60" w:rsidRPr="00420853" w:rsidRDefault="00DF1572" w:rsidP="00F80A60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Pr="000C7B24">
        <w:rPr>
          <w:rFonts w:ascii="Times New Roman" w:hAnsi="Times New Roman" w:cs="Times New Roman"/>
          <w:b/>
          <w:sz w:val="24"/>
          <w:szCs w:val="24"/>
        </w:rPr>
        <w:t>работ:</w:t>
      </w:r>
    </w:p>
    <w:p w:rsidR="00F80A60" w:rsidRDefault="00F80A60" w:rsidP="00F80A60">
      <w:pPr>
        <w:pStyle w:val="a0"/>
        <w:spacing w:after="0"/>
        <w:jc w:val="center"/>
      </w:pPr>
      <w:r>
        <w:rPr>
          <w:b/>
        </w:rPr>
        <w:t>«Техническое обслуживание систем гарантированного электропитания на объектах филиала «Карельский» ОАО «ТГК-1»</w:t>
      </w:r>
    </w:p>
    <w:p w:rsidR="00193031" w:rsidRPr="00B45E86" w:rsidRDefault="00193031" w:rsidP="00B45E86">
      <w:pPr>
        <w:pStyle w:val="a0"/>
        <w:spacing w:after="0" w:line="240" w:lineRule="auto"/>
        <w:jc w:val="both"/>
        <w:rPr>
          <w:b/>
        </w:rPr>
      </w:pPr>
    </w:p>
    <w:p w:rsidR="00193031" w:rsidRPr="00B45E86" w:rsidRDefault="008E24E6" w:rsidP="00B45E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B45E86">
        <w:rPr>
          <w:rFonts w:ascii="Times New Roman" w:hAnsi="Times New Roman" w:cs="Times New Roman"/>
          <w:color w:val="0070C0"/>
          <w:sz w:val="24"/>
          <w:szCs w:val="24"/>
        </w:rPr>
        <w:t xml:space="preserve">      </w:t>
      </w:r>
      <w:r w:rsidR="00193031" w:rsidRPr="00B45E86">
        <w:rPr>
          <w:rFonts w:ascii="Times New Roman" w:hAnsi="Times New Roman" w:cs="Times New Roman"/>
          <w:sz w:val="24"/>
          <w:szCs w:val="24"/>
        </w:rPr>
        <w:t>Анализ технического состояния СГЭП по ретроспективным данным результатов    эксплуатации, технического обслуживания, зафиксированных дефектов с отражением</w:t>
      </w:r>
      <w:r w:rsidRPr="00B45E86">
        <w:rPr>
          <w:rFonts w:ascii="Times New Roman" w:hAnsi="Times New Roman" w:cs="Times New Roman"/>
          <w:sz w:val="24"/>
          <w:szCs w:val="24"/>
        </w:rPr>
        <w:t xml:space="preserve"> в т</w:t>
      </w:r>
      <w:r w:rsidR="00193031" w:rsidRPr="00B45E86">
        <w:rPr>
          <w:rFonts w:ascii="Times New Roman" w:hAnsi="Times New Roman" w:cs="Times New Roman"/>
          <w:sz w:val="24"/>
          <w:szCs w:val="24"/>
        </w:rPr>
        <w:t>ехническом отчете.</w:t>
      </w:r>
    </w:p>
    <w:p w:rsidR="000A0898" w:rsidRPr="00B45E86" w:rsidRDefault="000A0898" w:rsidP="00B45E86">
      <w:pPr>
        <w:pStyle w:val="a0"/>
        <w:spacing w:after="0" w:line="240" w:lineRule="auto"/>
        <w:jc w:val="both"/>
        <w:rPr>
          <w:b/>
        </w:rPr>
      </w:pPr>
    </w:p>
    <w:p w:rsidR="000863C6" w:rsidRPr="00B45E86" w:rsidRDefault="00D40E4E" w:rsidP="00B45E86">
      <w:pPr>
        <w:pStyle w:val="a0"/>
        <w:spacing w:after="0" w:line="240" w:lineRule="auto"/>
        <w:jc w:val="both"/>
      </w:pPr>
      <w:r w:rsidRPr="00B45E86">
        <w:rPr>
          <w:b/>
        </w:rPr>
        <w:t xml:space="preserve">    </w:t>
      </w:r>
      <w:r w:rsidR="005C0626" w:rsidRPr="00B45E86">
        <w:rPr>
          <w:b/>
        </w:rPr>
        <w:t xml:space="preserve"> </w:t>
      </w:r>
      <w:r w:rsidRPr="00B45E86">
        <w:rPr>
          <w:b/>
        </w:rPr>
        <w:t xml:space="preserve"> </w:t>
      </w:r>
      <w:r w:rsidR="00F80A60">
        <w:rPr>
          <w:b/>
        </w:rPr>
        <w:t xml:space="preserve">1. </w:t>
      </w:r>
      <w:r w:rsidR="00451A9F" w:rsidRPr="00B45E86">
        <w:rPr>
          <w:b/>
          <w:color w:val="171717"/>
        </w:rPr>
        <w:t>Регламентное техническое обслуживание.</w:t>
      </w:r>
      <w:r w:rsidR="00451A9F" w:rsidRPr="00B45E86">
        <w:rPr>
          <w:b/>
        </w:rPr>
        <w:t xml:space="preserve"> </w:t>
      </w:r>
      <w:r w:rsidR="00B373F9" w:rsidRPr="00B45E86">
        <w:rPr>
          <w:b/>
        </w:rPr>
        <w:t>Перечень профилактических, диагностических работ для источника бесперебойного питания включая батарейный модуль.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B45E86">
        <w:rPr>
          <w:color w:val="auto"/>
        </w:rPr>
        <w:t>Проверка индикации ИБП.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812994">
        <w:rPr>
          <w:color w:val="auto"/>
        </w:rPr>
        <w:t xml:space="preserve">Анализ «очереди» событий и тревог, хранящихся в памяти ИБП. 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812994">
        <w:rPr>
          <w:color w:val="auto"/>
        </w:rPr>
        <w:t>Перевод ИБП в режим работы «сервисный байпас».</w:t>
      </w:r>
    </w:p>
    <w:p w:rsidR="00812994" w:rsidRDefault="00FC6C9A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812994">
        <w:rPr>
          <w:color w:val="auto"/>
        </w:rPr>
        <w:t>Визуальный осмотр блоков ИБП, очистка блоков от </w:t>
      </w:r>
      <w:r w:rsidR="00B373F9" w:rsidRPr="00812994">
        <w:rPr>
          <w:color w:val="auto"/>
        </w:rPr>
        <w:t xml:space="preserve">загрязнения.  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812994">
        <w:rPr>
          <w:color w:val="auto"/>
        </w:rPr>
        <w:t xml:space="preserve">Контроль состояния электрических проводов и соединений.  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812994">
        <w:rPr>
          <w:color w:val="auto"/>
        </w:rPr>
        <w:t>Контроль состояния и работоспособности силовых элементов ИБП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812994">
        <w:rPr>
          <w:color w:val="auto"/>
        </w:rPr>
        <w:t>Проверка модуля выпрямителя.</w:t>
      </w:r>
    </w:p>
    <w:p w:rsidR="00812994" w:rsidRDefault="00FC6C9A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812994">
        <w:rPr>
          <w:color w:val="auto"/>
        </w:rPr>
        <w:t>Проверка модуля </w:t>
      </w:r>
      <w:r w:rsidR="00D72DC2" w:rsidRPr="00812994">
        <w:rPr>
          <w:color w:val="auto"/>
        </w:rPr>
        <w:t>заряда аккумуляторов</w:t>
      </w:r>
      <w:r w:rsidR="00812994">
        <w:rPr>
          <w:color w:val="auto"/>
        </w:rPr>
        <w:t>.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812994">
        <w:rPr>
          <w:color w:val="auto"/>
        </w:rPr>
        <w:t>Проверка модуля инвертора.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812994">
        <w:rPr>
          <w:color w:val="auto"/>
        </w:rPr>
        <w:t xml:space="preserve">Проверка работоспособности контрольной платы </w:t>
      </w:r>
      <w:proofErr w:type="spellStart"/>
      <w:r w:rsidRPr="00812994">
        <w:rPr>
          <w:color w:val="auto"/>
        </w:rPr>
        <w:t>Logic</w:t>
      </w:r>
      <w:proofErr w:type="spellEnd"/>
      <w:r w:rsidRPr="00812994">
        <w:rPr>
          <w:color w:val="auto"/>
        </w:rPr>
        <w:t xml:space="preserve"> </w:t>
      </w:r>
      <w:proofErr w:type="spellStart"/>
      <w:r w:rsidRPr="00812994">
        <w:rPr>
          <w:color w:val="auto"/>
        </w:rPr>
        <w:t>Board</w:t>
      </w:r>
      <w:proofErr w:type="spellEnd"/>
      <w:r w:rsidRPr="00812994">
        <w:rPr>
          <w:color w:val="auto"/>
        </w:rPr>
        <w:t xml:space="preserve"> (</w:t>
      </w:r>
      <w:proofErr w:type="spellStart"/>
      <w:r w:rsidRPr="00812994">
        <w:rPr>
          <w:color w:val="auto"/>
        </w:rPr>
        <w:t>Monitor</w:t>
      </w:r>
      <w:proofErr w:type="spellEnd"/>
      <w:r w:rsidRPr="00812994">
        <w:rPr>
          <w:color w:val="auto"/>
        </w:rPr>
        <w:t xml:space="preserve"> </w:t>
      </w:r>
      <w:proofErr w:type="spellStart"/>
      <w:r w:rsidRPr="00812994">
        <w:rPr>
          <w:color w:val="auto"/>
        </w:rPr>
        <w:t>board</w:t>
      </w:r>
      <w:proofErr w:type="spellEnd"/>
      <w:r w:rsidRPr="00812994">
        <w:rPr>
          <w:color w:val="auto"/>
        </w:rPr>
        <w:t>).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812994">
        <w:rPr>
          <w:color w:val="auto"/>
        </w:rPr>
        <w:t>Проверка состояния внутренних установок параметров и при необходимости перепрограммирование ИБП.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812994">
        <w:rPr>
          <w:color w:val="auto"/>
        </w:rPr>
        <w:t>Проверка системы внутренней диагностики ИБП.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812994">
        <w:rPr>
          <w:color w:val="auto"/>
        </w:rPr>
        <w:t xml:space="preserve">Контроль показаний внутренних измерительных цепей ИБП.   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812994">
        <w:rPr>
          <w:color w:val="auto"/>
        </w:rPr>
        <w:t>Визуальный осмотр аккумуляторов и силовых соединений на предмет отсутствия утечек электролита, вздутостей и окислившихся контактов.</w:t>
      </w:r>
      <w:r w:rsidR="00405447" w:rsidRPr="00812994">
        <w:rPr>
          <w:color w:val="auto"/>
        </w:rPr>
        <w:t xml:space="preserve"> Измерение значений напряжения и внутреннего сопротивления каждого аккумулятора для комплексной оценки состояния аккумуляторной батареи и остаточной емкости.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B45E86">
        <w:t>Проверка постоянных напряжений и выходного напряжения и частоты инвертора;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B45E86">
        <w:t>Проверка электронных настроек, цепей контроля и тревог выпрямителя, бустера и инвертора;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B45E86">
        <w:t>Функциональная проверка работы тиристоров, диодов, компонент фильтров согласно заданным параметрам;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B45E86">
        <w:t>Проведение теста, включающего имитацию перебоя сети с нагрузкой и без нагрузки;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B45E86">
        <w:t>Перевод ИБП в нормальный режим работ.  </w:t>
      </w:r>
    </w:p>
    <w:p w:rsidR="00812994" w:rsidRDefault="00B373F9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B45E86">
        <w:t>Наблюдение функционирования батареи в режиме заряда и разряда, включая режим ускоренного заряда.</w:t>
      </w:r>
    </w:p>
    <w:p w:rsidR="00812994" w:rsidRDefault="002D75F2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B45E86">
        <w:lastRenderedPageBreak/>
        <w:t>Включение ИБП и проверка всех режимов работы. </w:t>
      </w:r>
    </w:p>
    <w:p w:rsidR="00405447" w:rsidRPr="00812994" w:rsidRDefault="00405447" w:rsidP="00812994">
      <w:pPr>
        <w:pStyle w:val="af4"/>
        <w:numPr>
          <w:ilvl w:val="0"/>
          <w:numId w:val="2"/>
        </w:numPr>
        <w:spacing w:line="240" w:lineRule="auto"/>
        <w:jc w:val="both"/>
        <w:rPr>
          <w:color w:val="auto"/>
        </w:rPr>
      </w:pPr>
      <w:r w:rsidRPr="00B45E86">
        <w:t>Консультирование персонала объекта по вопросам эксплуатации оборудования СГЭП</w:t>
      </w:r>
      <w:r w:rsidR="008C3BAB" w:rsidRPr="00B45E86">
        <w:t>.</w:t>
      </w:r>
    </w:p>
    <w:p w:rsidR="00543153" w:rsidRPr="00B45E86" w:rsidRDefault="00543153" w:rsidP="0010249B">
      <w:pPr>
        <w:pStyle w:val="af4"/>
        <w:spacing w:line="240" w:lineRule="auto"/>
        <w:ind w:left="0"/>
        <w:jc w:val="both"/>
      </w:pPr>
    </w:p>
    <w:p w:rsidR="00543153" w:rsidRPr="0010249B" w:rsidRDefault="00F80A60" w:rsidP="00B45E86">
      <w:pPr>
        <w:pStyle w:val="a0"/>
        <w:spacing w:after="0" w:line="240" w:lineRule="auto"/>
        <w:jc w:val="both"/>
        <w:rPr>
          <w:b/>
        </w:rPr>
      </w:pPr>
      <w:r>
        <w:rPr>
          <w:b/>
        </w:rPr>
        <w:t xml:space="preserve">2. </w:t>
      </w:r>
      <w:r w:rsidR="00543153" w:rsidRPr="00B45E86">
        <w:rPr>
          <w:b/>
        </w:rPr>
        <w:t>Перечень работ по техническому обслуживанию дизель-генераторной установки</w:t>
      </w:r>
      <w:r w:rsidR="008E24E6" w:rsidRPr="00B45E86">
        <w:rPr>
          <w:b/>
        </w:rPr>
        <w:t xml:space="preserve"> и контейнера</w:t>
      </w:r>
      <w:r w:rsidR="00543153" w:rsidRPr="00B45E86">
        <w:rPr>
          <w:b/>
        </w:rPr>
        <w:t>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Осмотр ДГУ.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Проверка натяжения приводного ремня.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Очистка отстойника и сетки топливоподкачивающего насоса.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Проверка отсутствия воды и загрязнений в фильтре.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Замена топливного фильтра.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Проверка исправности форсунок.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Проверка (при необходимости регулировка) частоты холостого хода.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Проверка уровня масла в маслосборнике.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Проверка давления масла.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 xml:space="preserve">Замена масла. 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Замена масляного фильтра.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Проверка емкости, уровня и плотности электролита АБ.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Проверка и очистка клемм и корпуса АБ.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Проверка системы подогрева.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Осмотр электрооборудования и цепей заземления.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Измерение изоляции оборудования и кабелей.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Проверка контроллера и контроллера-повторителя.</w:t>
      </w:r>
    </w:p>
    <w:p w:rsidR="00543153" w:rsidRPr="00B45E86" w:rsidRDefault="00543153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</w:pPr>
      <w:r w:rsidRPr="00B45E86">
        <w:t>Проверка параметров на холостом ходу и под нагрузкой.</w:t>
      </w:r>
    </w:p>
    <w:p w:rsidR="008E24E6" w:rsidRPr="00B45E86" w:rsidRDefault="008E24E6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  <w:rPr>
          <w:color w:val="auto"/>
        </w:rPr>
      </w:pPr>
      <w:r w:rsidRPr="00B45E86">
        <w:rPr>
          <w:color w:val="auto"/>
        </w:rPr>
        <w:t>Проверка работы системы обогрева контейнера ДГУ.</w:t>
      </w:r>
    </w:p>
    <w:p w:rsidR="008E24E6" w:rsidRPr="00B45E86" w:rsidRDefault="008E24E6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  <w:rPr>
          <w:color w:val="auto"/>
        </w:rPr>
      </w:pPr>
      <w:r w:rsidRPr="00B45E86">
        <w:rPr>
          <w:color w:val="auto"/>
        </w:rPr>
        <w:t>Проверка работы системы вентиляции (автоматическое управление жалюзи)</w:t>
      </w:r>
      <w:r w:rsidR="00405447" w:rsidRPr="00B45E86">
        <w:rPr>
          <w:color w:val="auto"/>
        </w:rPr>
        <w:t xml:space="preserve"> </w:t>
      </w:r>
      <w:r w:rsidRPr="00B45E86">
        <w:rPr>
          <w:color w:val="auto"/>
        </w:rPr>
        <w:t>контейнера</w:t>
      </w:r>
      <w:r w:rsidR="00405447" w:rsidRPr="00B45E86">
        <w:rPr>
          <w:color w:val="auto"/>
        </w:rPr>
        <w:t>.</w:t>
      </w:r>
      <w:r w:rsidRPr="00B45E86">
        <w:rPr>
          <w:color w:val="auto"/>
        </w:rPr>
        <w:t xml:space="preserve"> </w:t>
      </w:r>
    </w:p>
    <w:p w:rsidR="008E24E6" w:rsidRPr="00B45E86" w:rsidRDefault="008E24E6" w:rsidP="00B45E86">
      <w:pPr>
        <w:pStyle w:val="af4"/>
        <w:numPr>
          <w:ilvl w:val="0"/>
          <w:numId w:val="15"/>
        </w:numPr>
        <w:tabs>
          <w:tab w:val="left" w:pos="426"/>
        </w:tabs>
        <w:spacing w:line="240" w:lineRule="auto"/>
        <w:ind w:left="0" w:firstLine="0"/>
        <w:jc w:val="both"/>
        <w:rPr>
          <w:color w:val="auto"/>
        </w:rPr>
      </w:pPr>
      <w:r w:rsidRPr="00B45E86">
        <w:rPr>
          <w:color w:val="auto"/>
        </w:rPr>
        <w:t>Проверка работоспособности АУПТ</w:t>
      </w:r>
      <w:r w:rsidR="00405447" w:rsidRPr="00B45E86">
        <w:rPr>
          <w:color w:val="auto"/>
        </w:rPr>
        <w:t xml:space="preserve"> контейнера</w:t>
      </w:r>
      <w:r w:rsidRPr="00B45E86">
        <w:rPr>
          <w:color w:val="auto"/>
        </w:rPr>
        <w:t>.</w:t>
      </w:r>
    </w:p>
    <w:p w:rsidR="003A5048" w:rsidRPr="00B45E86" w:rsidRDefault="003A5048" w:rsidP="00B4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F46F1" w:rsidRPr="00CC7624" w:rsidRDefault="00F80A60" w:rsidP="00CC7624">
      <w:pPr>
        <w:pStyle w:val="a0"/>
        <w:spacing w:after="0" w:line="240" w:lineRule="auto"/>
        <w:jc w:val="both"/>
        <w:rPr>
          <w:b/>
        </w:rPr>
      </w:pPr>
      <w:r>
        <w:rPr>
          <w:b/>
        </w:rPr>
        <w:t xml:space="preserve">3. </w:t>
      </w:r>
      <w:r w:rsidR="000A0898" w:rsidRPr="00B45E86">
        <w:rPr>
          <w:b/>
        </w:rPr>
        <w:t xml:space="preserve">Дополнительные работы </w:t>
      </w:r>
    </w:p>
    <w:p w:rsidR="002973D4" w:rsidRPr="00B45E86" w:rsidRDefault="002973D4" w:rsidP="00841DA3">
      <w:pPr>
        <w:pStyle w:val="af4"/>
        <w:numPr>
          <w:ilvl w:val="0"/>
          <w:numId w:val="16"/>
        </w:numPr>
        <w:spacing w:line="240" w:lineRule="auto"/>
        <w:jc w:val="both"/>
        <w:rPr>
          <w:color w:val="auto"/>
        </w:rPr>
      </w:pPr>
      <w:r w:rsidRPr="00B45E86">
        <w:rPr>
          <w:color w:val="auto"/>
        </w:rPr>
        <w:t>Замена прибора приемно-контрольный охранный ВЭРС-ПК и аккумуляторная батарея к нему</w:t>
      </w:r>
      <w:r w:rsidR="00405447" w:rsidRPr="00B45E86">
        <w:rPr>
          <w:color w:val="auto"/>
        </w:rPr>
        <w:t xml:space="preserve"> </w:t>
      </w:r>
      <w:r w:rsidRPr="00B45E86">
        <w:rPr>
          <w:color w:val="auto"/>
        </w:rPr>
        <w:t>1,2 ампер/часа Пальеозерская ГЭС-2 – 1шт</w:t>
      </w:r>
    </w:p>
    <w:p w:rsidR="002973D4" w:rsidRPr="00B45E86" w:rsidRDefault="002973D4" w:rsidP="00841DA3">
      <w:pPr>
        <w:pStyle w:val="af4"/>
        <w:numPr>
          <w:ilvl w:val="0"/>
          <w:numId w:val="16"/>
        </w:numPr>
        <w:spacing w:line="240" w:lineRule="auto"/>
        <w:jc w:val="both"/>
        <w:rPr>
          <w:color w:val="auto"/>
        </w:rPr>
      </w:pPr>
      <w:r w:rsidRPr="00B45E86">
        <w:rPr>
          <w:color w:val="auto"/>
        </w:rPr>
        <w:t xml:space="preserve">Замена прибора приемно-контрольный и управления пожарный БОЛИД С2000АСПТ и контрольно-пусковой блок С2000КПБ </w:t>
      </w:r>
      <w:proofErr w:type="spellStart"/>
      <w:r w:rsidRPr="00B45E86">
        <w:rPr>
          <w:color w:val="auto"/>
        </w:rPr>
        <w:t>Маткожненская</w:t>
      </w:r>
      <w:proofErr w:type="spellEnd"/>
      <w:r w:rsidRPr="00B45E86">
        <w:rPr>
          <w:color w:val="auto"/>
        </w:rPr>
        <w:t xml:space="preserve"> ГЭС-3 - 1 шт.</w:t>
      </w:r>
    </w:p>
    <w:p w:rsidR="002C7963" w:rsidRPr="00B45E86" w:rsidRDefault="002C7963" w:rsidP="00841DA3">
      <w:pPr>
        <w:pStyle w:val="af4"/>
        <w:numPr>
          <w:ilvl w:val="0"/>
          <w:numId w:val="16"/>
        </w:numPr>
        <w:spacing w:line="240" w:lineRule="auto"/>
        <w:jc w:val="both"/>
        <w:rPr>
          <w:color w:val="auto"/>
        </w:rPr>
      </w:pPr>
      <w:r w:rsidRPr="00B45E86">
        <w:rPr>
          <w:color w:val="auto"/>
        </w:rPr>
        <w:t>Замена звукового сигнализатора открытия двери ДГУ ГЭС-14.</w:t>
      </w:r>
    </w:p>
    <w:p w:rsidR="00731D11" w:rsidRPr="00B45E86" w:rsidRDefault="00731D11" w:rsidP="00841DA3">
      <w:pPr>
        <w:pStyle w:val="af4"/>
        <w:numPr>
          <w:ilvl w:val="0"/>
          <w:numId w:val="16"/>
        </w:numPr>
        <w:spacing w:line="240" w:lineRule="auto"/>
        <w:jc w:val="both"/>
        <w:rPr>
          <w:color w:val="auto"/>
        </w:rPr>
      </w:pPr>
      <w:r w:rsidRPr="00B45E86">
        <w:rPr>
          <w:color w:val="auto"/>
        </w:rPr>
        <w:t>Замена аккумуляторных батарей ИБП Выгостровская ГЭС-5 КВГЭС – 40 шт.</w:t>
      </w:r>
    </w:p>
    <w:p w:rsidR="00731D11" w:rsidRDefault="00841DA3" w:rsidP="003F346C">
      <w:pPr>
        <w:pStyle w:val="af4"/>
        <w:numPr>
          <w:ilvl w:val="0"/>
          <w:numId w:val="16"/>
        </w:numPr>
        <w:spacing w:line="240" w:lineRule="auto"/>
        <w:jc w:val="both"/>
        <w:rPr>
          <w:color w:val="auto"/>
        </w:rPr>
      </w:pPr>
      <w:r w:rsidRPr="00B45E86">
        <w:rPr>
          <w:color w:val="auto"/>
        </w:rPr>
        <w:t xml:space="preserve">Замена аккумуляторных батарей ИБП </w:t>
      </w:r>
      <w:r w:rsidR="003F346C">
        <w:rPr>
          <w:color w:val="auto"/>
        </w:rPr>
        <w:t xml:space="preserve">Петрозаводской ТЭЦ </w:t>
      </w:r>
      <w:r w:rsidR="003F346C" w:rsidRPr="003F346C">
        <w:rPr>
          <w:color w:val="auto"/>
        </w:rPr>
        <w:t>UPS 12-300 MR</w:t>
      </w:r>
      <w:r w:rsidRPr="00B45E86">
        <w:rPr>
          <w:color w:val="auto"/>
        </w:rPr>
        <w:t xml:space="preserve">– </w:t>
      </w:r>
      <w:r w:rsidR="003F346C">
        <w:rPr>
          <w:color w:val="auto"/>
        </w:rPr>
        <w:t>1</w:t>
      </w:r>
      <w:r w:rsidRPr="00B45E86">
        <w:rPr>
          <w:color w:val="auto"/>
        </w:rPr>
        <w:t xml:space="preserve"> шт.</w:t>
      </w:r>
      <w:r w:rsidR="003F346C">
        <w:rPr>
          <w:color w:val="auto"/>
        </w:rPr>
        <w:t xml:space="preserve">                              и </w:t>
      </w:r>
      <w:r w:rsidR="003F346C" w:rsidRPr="003F346C">
        <w:rPr>
          <w:color w:val="auto"/>
        </w:rPr>
        <w:t>UPS 12-3</w:t>
      </w:r>
      <w:r w:rsidR="003F346C">
        <w:rPr>
          <w:color w:val="auto"/>
        </w:rPr>
        <w:t>7</w:t>
      </w:r>
      <w:r w:rsidR="003F346C" w:rsidRPr="003F346C">
        <w:rPr>
          <w:color w:val="auto"/>
        </w:rPr>
        <w:t>0 MR</w:t>
      </w:r>
      <w:r w:rsidR="003F346C" w:rsidRPr="00B45E86">
        <w:rPr>
          <w:color w:val="auto"/>
        </w:rPr>
        <w:t xml:space="preserve">– </w:t>
      </w:r>
      <w:r w:rsidR="003F346C">
        <w:rPr>
          <w:color w:val="auto"/>
        </w:rPr>
        <w:t>2</w:t>
      </w:r>
      <w:r w:rsidR="003F346C" w:rsidRPr="00B45E86">
        <w:rPr>
          <w:color w:val="auto"/>
        </w:rPr>
        <w:t xml:space="preserve"> шт.</w:t>
      </w:r>
    </w:p>
    <w:p w:rsidR="00841DA3" w:rsidRPr="00841DA3" w:rsidRDefault="00841DA3" w:rsidP="00841DA3">
      <w:pPr>
        <w:pStyle w:val="af4"/>
        <w:numPr>
          <w:ilvl w:val="0"/>
          <w:numId w:val="16"/>
        </w:numPr>
        <w:spacing w:line="240" w:lineRule="auto"/>
        <w:jc w:val="both"/>
        <w:rPr>
          <w:color w:val="auto"/>
        </w:rPr>
      </w:pPr>
      <w:r w:rsidRPr="00B45E86">
        <w:rPr>
          <w:color w:val="auto"/>
        </w:rPr>
        <w:t xml:space="preserve">Замена аккумуляторных батарей ИБП </w:t>
      </w:r>
      <w:r w:rsidR="003F346C">
        <w:rPr>
          <w:color w:val="auto"/>
        </w:rPr>
        <w:t>АУ</w:t>
      </w:r>
      <w:r w:rsidRPr="00B45E86">
        <w:rPr>
          <w:color w:val="auto"/>
        </w:rPr>
        <w:t xml:space="preserve"> К</w:t>
      </w:r>
      <w:r w:rsidR="003F346C">
        <w:rPr>
          <w:color w:val="auto"/>
        </w:rPr>
        <w:t>К</w:t>
      </w:r>
      <w:r w:rsidRPr="00B45E86">
        <w:rPr>
          <w:color w:val="auto"/>
        </w:rPr>
        <w:t xml:space="preserve">ГЭС – </w:t>
      </w:r>
      <w:r w:rsidR="003F346C">
        <w:rPr>
          <w:color w:val="auto"/>
        </w:rPr>
        <w:t>9</w:t>
      </w:r>
      <w:r w:rsidRPr="00B45E86">
        <w:rPr>
          <w:color w:val="auto"/>
        </w:rPr>
        <w:t xml:space="preserve"> шт.</w:t>
      </w:r>
    </w:p>
    <w:p w:rsidR="00731D11" w:rsidRPr="00B45E86" w:rsidRDefault="00731D11" w:rsidP="00841DA3">
      <w:pPr>
        <w:pStyle w:val="af4"/>
        <w:numPr>
          <w:ilvl w:val="0"/>
          <w:numId w:val="16"/>
        </w:numPr>
        <w:spacing w:line="240" w:lineRule="auto"/>
        <w:jc w:val="both"/>
        <w:rPr>
          <w:color w:val="auto"/>
        </w:rPr>
      </w:pPr>
      <w:r w:rsidRPr="00B45E86">
        <w:rPr>
          <w:color w:val="auto"/>
        </w:rPr>
        <w:t>Демонтированные АБ с удовлетворительными параметрами при необходимости использовать для замены однотипных АБ на других объектах.</w:t>
      </w:r>
    </w:p>
    <w:p w:rsidR="00DB63A3" w:rsidRPr="00B45E86" w:rsidRDefault="00DB63A3" w:rsidP="00B4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3A3" w:rsidRPr="00B45E86" w:rsidRDefault="00B87949" w:rsidP="00B45E86">
      <w:pPr>
        <w:pStyle w:val="a0"/>
        <w:spacing w:after="0" w:line="240" w:lineRule="auto"/>
        <w:jc w:val="both"/>
      </w:pPr>
      <w:r>
        <w:rPr>
          <w:b/>
        </w:rPr>
        <w:t xml:space="preserve">4. </w:t>
      </w:r>
      <w:r w:rsidR="00B373F9" w:rsidRPr="00B45E86">
        <w:rPr>
          <w:b/>
        </w:rPr>
        <w:t>Перечень заключительных работ по обслуживанию электрической сети СГЭП.</w:t>
      </w:r>
    </w:p>
    <w:p w:rsidR="0010249B" w:rsidRDefault="0010249B" w:rsidP="001024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C130B" w:rsidRPr="0010249B">
        <w:rPr>
          <w:rFonts w:ascii="Times New Roman" w:hAnsi="Times New Roman" w:cs="Times New Roman"/>
          <w:sz w:val="24"/>
          <w:szCs w:val="24"/>
        </w:rPr>
        <w:t>Проверк</w:t>
      </w:r>
      <w:r w:rsidR="008C3BAB" w:rsidRPr="0010249B">
        <w:rPr>
          <w:rFonts w:ascii="Times New Roman" w:hAnsi="Times New Roman" w:cs="Times New Roman"/>
          <w:sz w:val="24"/>
          <w:szCs w:val="24"/>
        </w:rPr>
        <w:t>а алгоритмов автоматики С</w:t>
      </w:r>
      <w:r w:rsidR="00BC130B" w:rsidRPr="0010249B">
        <w:rPr>
          <w:rFonts w:ascii="Times New Roman" w:hAnsi="Times New Roman" w:cs="Times New Roman"/>
          <w:sz w:val="24"/>
          <w:szCs w:val="24"/>
        </w:rPr>
        <w:t>ГЭП. П</w:t>
      </w:r>
      <w:r w:rsidR="00B373F9" w:rsidRPr="0010249B">
        <w:rPr>
          <w:rFonts w:ascii="Times New Roman" w:hAnsi="Times New Roman" w:cs="Times New Roman"/>
          <w:sz w:val="24"/>
          <w:szCs w:val="24"/>
        </w:rPr>
        <w:t>роведен</w:t>
      </w:r>
      <w:r w:rsidR="008C3BAB" w:rsidRPr="0010249B">
        <w:rPr>
          <w:rFonts w:ascii="Times New Roman" w:hAnsi="Times New Roman" w:cs="Times New Roman"/>
          <w:sz w:val="24"/>
          <w:szCs w:val="24"/>
        </w:rPr>
        <w:t>ие комплексного опробования систем</w:t>
      </w:r>
      <w:r w:rsidR="00B373F9" w:rsidRPr="0010249B">
        <w:rPr>
          <w:rFonts w:ascii="Times New Roman" w:hAnsi="Times New Roman" w:cs="Times New Roman"/>
          <w:sz w:val="24"/>
          <w:szCs w:val="24"/>
        </w:rPr>
        <w:t xml:space="preserve"> по проектной схеме с отключением одного</w:t>
      </w:r>
      <w:r w:rsidR="000A5E3E" w:rsidRPr="0010249B">
        <w:rPr>
          <w:rFonts w:ascii="Times New Roman" w:hAnsi="Times New Roman" w:cs="Times New Roman"/>
          <w:sz w:val="24"/>
          <w:szCs w:val="24"/>
        </w:rPr>
        <w:t xml:space="preserve"> ввода сети, </w:t>
      </w:r>
      <w:r w:rsidR="00B373F9" w:rsidRPr="0010249B">
        <w:rPr>
          <w:rFonts w:ascii="Times New Roman" w:hAnsi="Times New Roman" w:cs="Times New Roman"/>
          <w:sz w:val="24"/>
          <w:szCs w:val="24"/>
        </w:rPr>
        <w:t>двух вводов сети с работой СГЭП от ДГУ в течение 10 мин, отключение всех источников включая ДГУ и работа нагрузки от ИБП в течении 10 мин.</w:t>
      </w:r>
    </w:p>
    <w:p w:rsidR="000A0898" w:rsidRPr="0010249B" w:rsidRDefault="0010249B" w:rsidP="001024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51360" w:rsidRPr="00B45E86">
        <w:rPr>
          <w:rFonts w:ascii="Times New Roman" w:hAnsi="Times New Roman" w:cs="Times New Roman"/>
          <w:sz w:val="24"/>
          <w:szCs w:val="24"/>
        </w:rPr>
        <w:t xml:space="preserve">Результатом </w:t>
      </w:r>
      <w:r w:rsidR="00193031" w:rsidRPr="00B45E86">
        <w:rPr>
          <w:rFonts w:ascii="Times New Roman" w:hAnsi="Times New Roman" w:cs="Times New Roman"/>
          <w:sz w:val="24"/>
          <w:szCs w:val="24"/>
        </w:rPr>
        <w:t>проведенной работы должен быть О</w:t>
      </w:r>
      <w:r w:rsidR="00351360" w:rsidRPr="00B45E86">
        <w:rPr>
          <w:rFonts w:ascii="Times New Roman" w:hAnsi="Times New Roman" w:cs="Times New Roman"/>
          <w:sz w:val="24"/>
          <w:szCs w:val="24"/>
        </w:rPr>
        <w:t xml:space="preserve">тчет о </w:t>
      </w:r>
      <w:r w:rsidR="00193031" w:rsidRPr="00B45E86">
        <w:rPr>
          <w:rFonts w:ascii="Times New Roman" w:hAnsi="Times New Roman" w:cs="Times New Roman"/>
          <w:sz w:val="24"/>
          <w:szCs w:val="24"/>
        </w:rPr>
        <w:t>т</w:t>
      </w:r>
      <w:r w:rsidR="00351360" w:rsidRPr="00B45E86">
        <w:rPr>
          <w:rFonts w:ascii="Times New Roman" w:hAnsi="Times New Roman" w:cs="Times New Roman"/>
          <w:sz w:val="24"/>
          <w:szCs w:val="24"/>
        </w:rPr>
        <w:t xml:space="preserve">ехническом состоянии </w:t>
      </w:r>
      <w:r w:rsidR="00193031" w:rsidRPr="00B45E86">
        <w:rPr>
          <w:rFonts w:ascii="Times New Roman" w:hAnsi="Times New Roman" w:cs="Times New Roman"/>
          <w:sz w:val="24"/>
          <w:szCs w:val="24"/>
        </w:rPr>
        <w:t>систем, включая рекомендации по дальнейшей эксплуатации</w:t>
      </w:r>
      <w:r w:rsidR="008E24E6" w:rsidRPr="00B45E86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405447" w:rsidRPr="00B45E86">
        <w:rPr>
          <w:rFonts w:ascii="Times New Roman" w:hAnsi="Times New Roman" w:cs="Times New Roman"/>
          <w:sz w:val="24"/>
          <w:szCs w:val="24"/>
        </w:rPr>
        <w:t xml:space="preserve">протоколов измерений и </w:t>
      </w:r>
      <w:r w:rsidR="008E24E6" w:rsidRPr="00B45E86">
        <w:rPr>
          <w:rFonts w:ascii="Times New Roman" w:hAnsi="Times New Roman" w:cs="Times New Roman"/>
          <w:sz w:val="24"/>
          <w:szCs w:val="24"/>
        </w:rPr>
        <w:t xml:space="preserve">формуляров о </w:t>
      </w:r>
      <w:r w:rsidR="008E24E6" w:rsidRPr="0010249B">
        <w:rPr>
          <w:rFonts w:ascii="Times New Roman" w:hAnsi="Times New Roman" w:cs="Times New Roman"/>
          <w:sz w:val="24"/>
          <w:szCs w:val="24"/>
        </w:rPr>
        <w:t>выполнении ТО ИБП и АБ (п. 4.1.), ТО ДГУ</w:t>
      </w:r>
      <w:r w:rsidR="00405447" w:rsidRPr="0010249B">
        <w:rPr>
          <w:rFonts w:ascii="Times New Roman" w:hAnsi="Times New Roman" w:cs="Times New Roman"/>
          <w:sz w:val="24"/>
          <w:szCs w:val="24"/>
        </w:rPr>
        <w:t xml:space="preserve"> </w:t>
      </w:r>
      <w:r w:rsidR="00C9656C">
        <w:rPr>
          <w:rFonts w:ascii="Times New Roman" w:hAnsi="Times New Roman" w:cs="Times New Roman"/>
          <w:sz w:val="24"/>
          <w:szCs w:val="24"/>
        </w:rPr>
        <w:t>(</w:t>
      </w:r>
      <w:r w:rsidR="008E24E6" w:rsidRPr="0010249B">
        <w:rPr>
          <w:rFonts w:ascii="Times New Roman" w:hAnsi="Times New Roman" w:cs="Times New Roman"/>
          <w:sz w:val="24"/>
          <w:szCs w:val="24"/>
        </w:rPr>
        <w:t>п. 4.2.) по каждому объекту.</w:t>
      </w:r>
    </w:p>
    <w:p w:rsidR="000A5E3E" w:rsidRDefault="000A5E3E" w:rsidP="00B45E86">
      <w:pPr>
        <w:pStyle w:val="af4"/>
        <w:spacing w:line="240" w:lineRule="auto"/>
        <w:ind w:left="0"/>
        <w:jc w:val="both"/>
      </w:pPr>
    </w:p>
    <w:p w:rsidR="00B87949" w:rsidRDefault="00B87949" w:rsidP="00B45E86">
      <w:pPr>
        <w:pStyle w:val="af4"/>
        <w:spacing w:line="240" w:lineRule="auto"/>
        <w:ind w:left="0"/>
        <w:jc w:val="both"/>
      </w:pPr>
    </w:p>
    <w:p w:rsidR="00B87949" w:rsidRPr="00B45E86" w:rsidRDefault="00B87949" w:rsidP="00B45E86">
      <w:pPr>
        <w:pStyle w:val="af4"/>
        <w:spacing w:line="240" w:lineRule="auto"/>
        <w:ind w:left="0"/>
        <w:jc w:val="both"/>
      </w:pPr>
    </w:p>
    <w:p w:rsidR="00DB63A3" w:rsidRPr="000C7B24" w:rsidRDefault="00B87949" w:rsidP="00B45E86">
      <w:pPr>
        <w:pStyle w:val="a0"/>
        <w:spacing w:after="0" w:line="240" w:lineRule="auto"/>
        <w:jc w:val="both"/>
      </w:pPr>
      <w:r>
        <w:rPr>
          <w:b/>
        </w:rPr>
        <w:t xml:space="preserve">5. </w:t>
      </w:r>
      <w:r w:rsidR="00B373F9" w:rsidRPr="00B45E86">
        <w:rPr>
          <w:b/>
        </w:rPr>
        <w:t>Перечень материалов</w:t>
      </w:r>
      <w:r w:rsidR="005C0626" w:rsidRPr="00B45E86">
        <w:rPr>
          <w:b/>
        </w:rPr>
        <w:t>,</w:t>
      </w:r>
      <w:r w:rsidR="00B373F9" w:rsidRPr="00B45E86">
        <w:rPr>
          <w:b/>
        </w:rPr>
        <w:t xml:space="preserve"> поставляемых </w:t>
      </w:r>
      <w:r w:rsidR="00DF1572" w:rsidRPr="000C7B24">
        <w:rPr>
          <w:b/>
        </w:rPr>
        <w:t>Подрядчиком</w:t>
      </w:r>
      <w:r w:rsidR="00BA21E0" w:rsidRPr="000C7B24">
        <w:rPr>
          <w:b/>
        </w:rPr>
        <w:t xml:space="preserve"> для выполнения работ*</w:t>
      </w:r>
    </w:p>
    <w:p w:rsidR="00CC7624" w:rsidRPr="000C7B24" w:rsidRDefault="00B373F9" w:rsidP="00CC7624">
      <w:pPr>
        <w:pStyle w:val="af4"/>
        <w:numPr>
          <w:ilvl w:val="2"/>
          <w:numId w:val="14"/>
        </w:numPr>
        <w:tabs>
          <w:tab w:val="left" w:pos="2869"/>
        </w:tabs>
        <w:spacing w:line="240" w:lineRule="auto"/>
        <w:ind w:left="284" w:hanging="284"/>
        <w:jc w:val="both"/>
      </w:pPr>
      <w:r w:rsidRPr="000C7B24">
        <w:t xml:space="preserve">Масло тип </w:t>
      </w:r>
      <w:r w:rsidRPr="000C7B24">
        <w:rPr>
          <w:lang w:val="en-US"/>
        </w:rPr>
        <w:t>SAE</w:t>
      </w:r>
      <w:r w:rsidRPr="000C7B24">
        <w:t xml:space="preserve"> 10</w:t>
      </w:r>
      <w:r w:rsidRPr="000C7B24">
        <w:rPr>
          <w:lang w:val="en-US"/>
        </w:rPr>
        <w:t>W</w:t>
      </w:r>
      <w:r w:rsidRPr="000C7B24">
        <w:t xml:space="preserve">40 </w:t>
      </w:r>
      <w:r w:rsidRPr="000C7B24">
        <w:rPr>
          <w:lang w:val="en-US"/>
        </w:rPr>
        <w:t>ACEA</w:t>
      </w:r>
      <w:r w:rsidRPr="000C7B24">
        <w:t xml:space="preserve"> </w:t>
      </w:r>
      <w:r w:rsidRPr="000C7B24">
        <w:rPr>
          <w:lang w:val="en-US"/>
        </w:rPr>
        <w:t>E</w:t>
      </w:r>
      <w:r w:rsidRPr="000C7B24">
        <w:t xml:space="preserve">1 или Е2, </w:t>
      </w:r>
      <w:r w:rsidRPr="000C7B24">
        <w:rPr>
          <w:lang w:val="en-US"/>
        </w:rPr>
        <w:t>API</w:t>
      </w:r>
      <w:r w:rsidRPr="000C7B24">
        <w:t xml:space="preserve">, </w:t>
      </w:r>
      <w:r w:rsidRPr="000C7B24">
        <w:rPr>
          <w:lang w:val="en-US"/>
        </w:rPr>
        <w:t>CE</w:t>
      </w:r>
      <w:r w:rsidRPr="000C7B24">
        <w:t xml:space="preserve">, </w:t>
      </w:r>
      <w:r w:rsidRPr="000C7B24">
        <w:rPr>
          <w:lang w:val="en-US"/>
        </w:rPr>
        <w:t>CD</w:t>
      </w:r>
      <w:r w:rsidRPr="000C7B24">
        <w:t xml:space="preserve">, </w:t>
      </w:r>
      <w:r w:rsidRPr="000C7B24">
        <w:rPr>
          <w:lang w:val="en-US"/>
        </w:rPr>
        <w:t>CF</w:t>
      </w:r>
      <w:r w:rsidRPr="000C7B24">
        <w:t>.</w:t>
      </w:r>
    </w:p>
    <w:p w:rsidR="00CC7624" w:rsidRPr="000C7B24" w:rsidRDefault="00B373F9" w:rsidP="00CC7624">
      <w:pPr>
        <w:pStyle w:val="af4"/>
        <w:numPr>
          <w:ilvl w:val="2"/>
          <w:numId w:val="14"/>
        </w:numPr>
        <w:tabs>
          <w:tab w:val="left" w:pos="2869"/>
        </w:tabs>
        <w:spacing w:line="240" w:lineRule="auto"/>
        <w:ind w:left="284" w:hanging="284"/>
        <w:jc w:val="both"/>
      </w:pPr>
      <w:r w:rsidRPr="000C7B24">
        <w:lastRenderedPageBreak/>
        <w:t>Ма</w:t>
      </w:r>
      <w:r w:rsidR="008C3BAB" w:rsidRPr="000C7B24">
        <w:t>сляный фильтр для ДГУ согласно Т</w:t>
      </w:r>
      <w:r w:rsidRPr="000C7B24">
        <w:t>аблице №1.</w:t>
      </w:r>
    </w:p>
    <w:p w:rsidR="00C9656C" w:rsidRPr="000C7B24" w:rsidRDefault="00B373F9" w:rsidP="00C9656C">
      <w:pPr>
        <w:pStyle w:val="af4"/>
        <w:numPr>
          <w:ilvl w:val="2"/>
          <w:numId w:val="14"/>
        </w:numPr>
        <w:tabs>
          <w:tab w:val="left" w:pos="2869"/>
        </w:tabs>
        <w:spacing w:line="240" w:lineRule="auto"/>
        <w:ind w:left="284" w:hanging="284"/>
        <w:jc w:val="both"/>
      </w:pPr>
      <w:r w:rsidRPr="000C7B24">
        <w:t>Воз</w:t>
      </w:r>
      <w:r w:rsidR="008C3BAB" w:rsidRPr="000C7B24">
        <w:t>душный фильтр для ДГУ согласно Т</w:t>
      </w:r>
      <w:r w:rsidRPr="000C7B24">
        <w:t>аблице №1.</w:t>
      </w:r>
    </w:p>
    <w:p w:rsidR="00C9656C" w:rsidRPr="000C7B24" w:rsidRDefault="00B373F9" w:rsidP="00C9656C">
      <w:pPr>
        <w:pStyle w:val="af4"/>
        <w:numPr>
          <w:ilvl w:val="2"/>
          <w:numId w:val="14"/>
        </w:numPr>
        <w:tabs>
          <w:tab w:val="left" w:pos="2869"/>
        </w:tabs>
        <w:spacing w:line="240" w:lineRule="auto"/>
        <w:ind w:left="284" w:hanging="284"/>
        <w:jc w:val="both"/>
      </w:pPr>
      <w:r w:rsidRPr="000C7B24">
        <w:t>Промывочные, моющие и смазочные жидкости по характеру выполняемых работ.</w:t>
      </w:r>
    </w:p>
    <w:p w:rsidR="00C9656C" w:rsidRPr="000C7B24" w:rsidRDefault="00B373F9" w:rsidP="00C9656C">
      <w:pPr>
        <w:pStyle w:val="af4"/>
        <w:numPr>
          <w:ilvl w:val="2"/>
          <w:numId w:val="14"/>
        </w:numPr>
        <w:tabs>
          <w:tab w:val="left" w:pos="2869"/>
        </w:tabs>
        <w:spacing w:line="240" w:lineRule="auto"/>
        <w:ind w:left="284" w:hanging="284"/>
        <w:jc w:val="both"/>
        <w:rPr>
          <w:color w:val="auto"/>
        </w:rPr>
      </w:pPr>
      <w:r w:rsidRPr="000C7B24">
        <w:rPr>
          <w:color w:val="auto"/>
        </w:rPr>
        <w:t xml:space="preserve">Аккумуляторные батареи ИБП </w:t>
      </w:r>
      <w:r w:rsidR="002D0AC4" w:rsidRPr="000C7B24">
        <w:rPr>
          <w:color w:val="auto"/>
        </w:rPr>
        <w:t xml:space="preserve">типа </w:t>
      </w:r>
      <w:r w:rsidR="002D0AC4" w:rsidRPr="000C7B24">
        <w:rPr>
          <w:color w:val="auto"/>
          <w:lang w:val="en-US"/>
        </w:rPr>
        <w:t>UPS</w:t>
      </w:r>
      <w:r w:rsidR="002D0AC4" w:rsidRPr="000C7B24">
        <w:rPr>
          <w:color w:val="auto"/>
        </w:rPr>
        <w:t xml:space="preserve">12-200 (54 </w:t>
      </w:r>
      <w:proofErr w:type="spellStart"/>
      <w:r w:rsidR="002D0AC4" w:rsidRPr="000C7B24">
        <w:rPr>
          <w:color w:val="auto"/>
        </w:rPr>
        <w:t>Ач</w:t>
      </w:r>
      <w:proofErr w:type="spellEnd"/>
      <w:r w:rsidR="002D0AC4" w:rsidRPr="000C7B24">
        <w:rPr>
          <w:color w:val="auto"/>
        </w:rPr>
        <w:t xml:space="preserve">, 12 </w:t>
      </w:r>
      <w:r w:rsidR="002D0AC4" w:rsidRPr="000C7B24">
        <w:rPr>
          <w:color w:val="auto"/>
          <w:lang w:val="en-US"/>
        </w:rPr>
        <w:t>V</w:t>
      </w:r>
      <w:r w:rsidR="002D0AC4" w:rsidRPr="000C7B24">
        <w:rPr>
          <w:color w:val="auto"/>
        </w:rPr>
        <w:t xml:space="preserve">) или аналог </w:t>
      </w:r>
      <w:r w:rsidR="002C7963" w:rsidRPr="000C7B24">
        <w:rPr>
          <w:color w:val="auto"/>
        </w:rPr>
        <w:t xml:space="preserve">- </w:t>
      </w:r>
      <w:r w:rsidR="0079766D" w:rsidRPr="000C7B24">
        <w:rPr>
          <w:color w:val="auto"/>
        </w:rPr>
        <w:t>40</w:t>
      </w:r>
      <w:r w:rsidR="00AB421D" w:rsidRPr="000C7B24">
        <w:rPr>
          <w:color w:val="auto"/>
        </w:rPr>
        <w:t xml:space="preserve"> шт.</w:t>
      </w:r>
      <w:r w:rsidR="00BA21E0" w:rsidRPr="000C7B24">
        <w:rPr>
          <w:color w:val="auto"/>
        </w:rPr>
        <w:t xml:space="preserve"> </w:t>
      </w:r>
    </w:p>
    <w:p w:rsidR="00C9656C" w:rsidRPr="000C7B24" w:rsidRDefault="00C9656C" w:rsidP="00C9656C">
      <w:pPr>
        <w:pStyle w:val="af4"/>
        <w:numPr>
          <w:ilvl w:val="2"/>
          <w:numId w:val="14"/>
        </w:numPr>
        <w:tabs>
          <w:tab w:val="left" w:pos="2869"/>
        </w:tabs>
        <w:spacing w:line="240" w:lineRule="auto"/>
        <w:ind w:left="284" w:hanging="284"/>
        <w:jc w:val="both"/>
        <w:rPr>
          <w:color w:val="auto"/>
        </w:rPr>
      </w:pPr>
      <w:r w:rsidRPr="000C7B24">
        <w:rPr>
          <w:color w:val="auto"/>
        </w:rPr>
        <w:t xml:space="preserve">Аккумуляторные батареи ИБП типа </w:t>
      </w:r>
      <w:r w:rsidRPr="000C7B24">
        <w:rPr>
          <w:color w:val="auto"/>
          <w:lang w:val="en-US"/>
        </w:rPr>
        <w:t>UPS</w:t>
      </w:r>
      <w:r w:rsidRPr="000C7B24">
        <w:rPr>
          <w:color w:val="auto"/>
        </w:rPr>
        <w:t>12-</w:t>
      </w:r>
      <w:r w:rsidR="00B332F8" w:rsidRPr="000C7B24">
        <w:rPr>
          <w:color w:val="auto"/>
        </w:rPr>
        <w:t>3</w:t>
      </w:r>
      <w:r w:rsidRPr="000C7B24">
        <w:rPr>
          <w:color w:val="auto"/>
        </w:rPr>
        <w:t>00 (</w:t>
      </w:r>
      <w:r w:rsidR="00CD3BF7" w:rsidRPr="000C7B24">
        <w:rPr>
          <w:color w:val="auto"/>
        </w:rPr>
        <w:t>79</w:t>
      </w:r>
      <w:r w:rsidRPr="000C7B24">
        <w:rPr>
          <w:color w:val="auto"/>
        </w:rPr>
        <w:t xml:space="preserve"> </w:t>
      </w:r>
      <w:proofErr w:type="spellStart"/>
      <w:r w:rsidRPr="000C7B24">
        <w:rPr>
          <w:color w:val="auto"/>
        </w:rPr>
        <w:t>Ач</w:t>
      </w:r>
      <w:proofErr w:type="spellEnd"/>
      <w:r w:rsidRPr="000C7B24">
        <w:rPr>
          <w:color w:val="auto"/>
        </w:rPr>
        <w:t xml:space="preserve">, 12 </w:t>
      </w:r>
      <w:r w:rsidRPr="000C7B24">
        <w:rPr>
          <w:color w:val="auto"/>
          <w:lang w:val="en-US"/>
        </w:rPr>
        <w:t>V</w:t>
      </w:r>
      <w:r w:rsidRPr="000C7B24">
        <w:rPr>
          <w:color w:val="auto"/>
        </w:rPr>
        <w:t xml:space="preserve">) или аналог - </w:t>
      </w:r>
      <w:r w:rsidR="00CD3BF7" w:rsidRPr="000C7B24">
        <w:rPr>
          <w:color w:val="auto"/>
        </w:rPr>
        <w:t>1</w:t>
      </w:r>
      <w:r w:rsidRPr="000C7B24">
        <w:rPr>
          <w:color w:val="auto"/>
        </w:rPr>
        <w:t xml:space="preserve"> шт. </w:t>
      </w:r>
    </w:p>
    <w:p w:rsidR="00B332F8" w:rsidRPr="000C7B24" w:rsidRDefault="00C9656C" w:rsidP="00B332F8">
      <w:pPr>
        <w:pStyle w:val="af4"/>
        <w:numPr>
          <w:ilvl w:val="2"/>
          <w:numId w:val="14"/>
        </w:numPr>
        <w:tabs>
          <w:tab w:val="left" w:pos="2869"/>
        </w:tabs>
        <w:spacing w:line="240" w:lineRule="auto"/>
        <w:ind w:left="284" w:hanging="284"/>
        <w:jc w:val="both"/>
        <w:rPr>
          <w:color w:val="auto"/>
        </w:rPr>
      </w:pPr>
      <w:r w:rsidRPr="000C7B24">
        <w:rPr>
          <w:color w:val="auto"/>
        </w:rPr>
        <w:t xml:space="preserve">Аккумуляторные батареи ИБП типа </w:t>
      </w:r>
      <w:r w:rsidRPr="000C7B24">
        <w:rPr>
          <w:color w:val="auto"/>
          <w:lang w:val="en-US"/>
        </w:rPr>
        <w:t>UPS</w:t>
      </w:r>
      <w:r w:rsidRPr="000C7B24">
        <w:rPr>
          <w:color w:val="auto"/>
        </w:rPr>
        <w:t>12-</w:t>
      </w:r>
      <w:r w:rsidR="00B332F8" w:rsidRPr="000C7B24">
        <w:rPr>
          <w:color w:val="auto"/>
        </w:rPr>
        <w:t>37</w:t>
      </w:r>
      <w:r w:rsidRPr="000C7B24">
        <w:rPr>
          <w:color w:val="auto"/>
        </w:rPr>
        <w:t>0 (</w:t>
      </w:r>
      <w:r w:rsidR="00F45F05" w:rsidRPr="000C7B24">
        <w:rPr>
          <w:color w:val="auto"/>
        </w:rPr>
        <w:t>100</w:t>
      </w:r>
      <w:r w:rsidRPr="000C7B24">
        <w:rPr>
          <w:color w:val="auto"/>
        </w:rPr>
        <w:t xml:space="preserve"> </w:t>
      </w:r>
      <w:proofErr w:type="spellStart"/>
      <w:r w:rsidRPr="000C7B24">
        <w:rPr>
          <w:color w:val="auto"/>
        </w:rPr>
        <w:t>Ач</w:t>
      </w:r>
      <w:proofErr w:type="spellEnd"/>
      <w:r w:rsidRPr="000C7B24">
        <w:rPr>
          <w:color w:val="auto"/>
        </w:rPr>
        <w:t xml:space="preserve">, 12 </w:t>
      </w:r>
      <w:r w:rsidRPr="000C7B24">
        <w:rPr>
          <w:color w:val="auto"/>
          <w:lang w:val="en-US"/>
        </w:rPr>
        <w:t>V</w:t>
      </w:r>
      <w:r w:rsidRPr="000C7B24">
        <w:rPr>
          <w:color w:val="auto"/>
        </w:rPr>
        <w:t xml:space="preserve">) или аналог - </w:t>
      </w:r>
      <w:r w:rsidR="00F45F05" w:rsidRPr="000C7B24">
        <w:rPr>
          <w:color w:val="auto"/>
        </w:rPr>
        <w:t>2</w:t>
      </w:r>
      <w:r w:rsidRPr="000C7B24">
        <w:rPr>
          <w:color w:val="auto"/>
        </w:rPr>
        <w:t xml:space="preserve"> шт. </w:t>
      </w:r>
      <w:r w:rsidR="00BA21E0" w:rsidRPr="000C7B24">
        <w:rPr>
          <w:color w:val="auto"/>
        </w:rPr>
        <w:t xml:space="preserve"> </w:t>
      </w:r>
    </w:p>
    <w:p w:rsidR="00B332F8" w:rsidRPr="000C7B24" w:rsidRDefault="00B332F8" w:rsidP="00B332F8">
      <w:pPr>
        <w:pStyle w:val="af4"/>
        <w:numPr>
          <w:ilvl w:val="2"/>
          <w:numId w:val="14"/>
        </w:numPr>
        <w:tabs>
          <w:tab w:val="left" w:pos="2869"/>
        </w:tabs>
        <w:spacing w:line="240" w:lineRule="auto"/>
        <w:ind w:left="284" w:hanging="284"/>
        <w:jc w:val="both"/>
        <w:rPr>
          <w:color w:val="auto"/>
        </w:rPr>
      </w:pPr>
      <w:r w:rsidRPr="000C7B24">
        <w:rPr>
          <w:color w:val="auto"/>
        </w:rPr>
        <w:t>Аккумуляторные батареи ИБП типа GPL 1272 (</w:t>
      </w:r>
      <w:r w:rsidR="00F45F05" w:rsidRPr="000C7B24">
        <w:rPr>
          <w:color w:val="auto"/>
        </w:rPr>
        <w:t>7,2</w:t>
      </w:r>
      <w:r w:rsidRPr="000C7B24">
        <w:rPr>
          <w:color w:val="auto"/>
        </w:rPr>
        <w:t xml:space="preserve"> </w:t>
      </w:r>
      <w:proofErr w:type="spellStart"/>
      <w:r w:rsidRPr="000C7B24">
        <w:rPr>
          <w:color w:val="auto"/>
        </w:rPr>
        <w:t>Ач</w:t>
      </w:r>
      <w:proofErr w:type="spellEnd"/>
      <w:r w:rsidRPr="000C7B24">
        <w:rPr>
          <w:color w:val="auto"/>
        </w:rPr>
        <w:t xml:space="preserve">, 12 </w:t>
      </w:r>
      <w:r w:rsidRPr="000C7B24">
        <w:rPr>
          <w:color w:val="auto"/>
          <w:lang w:val="en-US"/>
        </w:rPr>
        <w:t>V</w:t>
      </w:r>
      <w:r w:rsidRPr="000C7B24">
        <w:rPr>
          <w:color w:val="auto"/>
        </w:rPr>
        <w:t xml:space="preserve">) или аналог - </w:t>
      </w:r>
      <w:r w:rsidR="00F45F05" w:rsidRPr="000C7B24">
        <w:rPr>
          <w:color w:val="auto"/>
        </w:rPr>
        <w:t>9</w:t>
      </w:r>
      <w:r w:rsidRPr="000C7B24">
        <w:rPr>
          <w:color w:val="auto"/>
        </w:rPr>
        <w:t xml:space="preserve"> шт.   </w:t>
      </w:r>
      <w:r w:rsidR="00BA21E0" w:rsidRPr="000C7B24">
        <w:rPr>
          <w:color w:val="auto"/>
        </w:rPr>
        <w:t xml:space="preserve"> </w:t>
      </w:r>
    </w:p>
    <w:p w:rsidR="00B332F8" w:rsidRPr="000C7B24" w:rsidRDefault="00965E03" w:rsidP="00B332F8">
      <w:pPr>
        <w:pStyle w:val="af4"/>
        <w:numPr>
          <w:ilvl w:val="2"/>
          <w:numId w:val="14"/>
        </w:numPr>
        <w:tabs>
          <w:tab w:val="left" w:pos="2869"/>
        </w:tabs>
        <w:spacing w:line="240" w:lineRule="auto"/>
        <w:ind w:left="284" w:hanging="284"/>
        <w:jc w:val="both"/>
        <w:rPr>
          <w:color w:val="auto"/>
        </w:rPr>
      </w:pPr>
      <w:r w:rsidRPr="000C7B24">
        <w:rPr>
          <w:color w:val="auto"/>
        </w:rPr>
        <w:t xml:space="preserve">Прибор приемно-контрольный охранный ВЭРС-ПК и аккумуляторная батарея к </w:t>
      </w:r>
      <w:r w:rsidR="004D65E4" w:rsidRPr="000C7B24">
        <w:rPr>
          <w:color w:val="auto"/>
        </w:rPr>
        <w:t xml:space="preserve">                           </w:t>
      </w:r>
      <w:r w:rsidRPr="000C7B24">
        <w:rPr>
          <w:color w:val="auto"/>
        </w:rPr>
        <w:t>нему</w:t>
      </w:r>
      <w:r w:rsidR="004D65E4" w:rsidRPr="000C7B24">
        <w:rPr>
          <w:color w:val="auto"/>
        </w:rPr>
        <w:t xml:space="preserve"> </w:t>
      </w:r>
      <w:r w:rsidRPr="000C7B24">
        <w:rPr>
          <w:color w:val="auto"/>
        </w:rPr>
        <w:t xml:space="preserve">1,2 ампер/часа </w:t>
      </w:r>
      <w:r w:rsidR="00BB2E69" w:rsidRPr="000C7B24">
        <w:rPr>
          <w:color w:val="auto"/>
        </w:rPr>
        <w:t>-</w:t>
      </w:r>
      <w:r w:rsidRPr="000C7B24">
        <w:rPr>
          <w:color w:val="auto"/>
        </w:rPr>
        <w:t>1 шт.</w:t>
      </w:r>
    </w:p>
    <w:p w:rsidR="00B332F8" w:rsidRPr="000C7B24" w:rsidRDefault="00B332F8" w:rsidP="00B332F8">
      <w:pPr>
        <w:tabs>
          <w:tab w:val="left" w:pos="286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7B24">
        <w:rPr>
          <w:rFonts w:ascii="Times New Roman" w:hAnsi="Times New Roman" w:cs="Times New Roman"/>
          <w:sz w:val="24"/>
          <w:szCs w:val="24"/>
        </w:rPr>
        <w:t xml:space="preserve">10. </w:t>
      </w:r>
      <w:r w:rsidR="00BB2E69" w:rsidRPr="000C7B24">
        <w:rPr>
          <w:rFonts w:ascii="Times New Roman" w:hAnsi="Times New Roman" w:cs="Times New Roman"/>
          <w:sz w:val="24"/>
          <w:szCs w:val="24"/>
        </w:rPr>
        <w:t>Прибор приемно-контрольный и управления пожарный БОЛИД С2000АСПТ и контрольно-пусковой блок С2000КПБ - 1 шт.</w:t>
      </w:r>
    </w:p>
    <w:p w:rsidR="004C0512" w:rsidRPr="000C7B24" w:rsidRDefault="00B332F8" w:rsidP="00B332F8">
      <w:pPr>
        <w:tabs>
          <w:tab w:val="left" w:pos="286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7B24"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="004C0512" w:rsidRPr="000C7B24">
        <w:rPr>
          <w:rFonts w:ascii="Times New Roman" w:hAnsi="Times New Roman" w:cs="Times New Roman"/>
          <w:sz w:val="24"/>
          <w:szCs w:val="24"/>
        </w:rPr>
        <w:t>Оповещатель</w:t>
      </w:r>
      <w:proofErr w:type="spellEnd"/>
      <w:r w:rsidR="004C0512" w:rsidRPr="000C7B24">
        <w:rPr>
          <w:rFonts w:ascii="Times New Roman" w:hAnsi="Times New Roman" w:cs="Times New Roman"/>
          <w:sz w:val="24"/>
          <w:szCs w:val="24"/>
        </w:rPr>
        <w:t xml:space="preserve"> охранный звуковой ИВОЛГА ПКИ-1 – 1 шт.</w:t>
      </w:r>
    </w:p>
    <w:p w:rsidR="00DB63A3" w:rsidRPr="000C7B24" w:rsidRDefault="00B373F9" w:rsidP="00CC7624">
      <w:pPr>
        <w:pStyle w:val="a0"/>
        <w:spacing w:after="0" w:line="240" w:lineRule="auto"/>
        <w:jc w:val="both"/>
      </w:pPr>
      <w:r w:rsidRPr="000C7B24">
        <w:t>*</w:t>
      </w:r>
      <w:r w:rsidR="005C0626" w:rsidRPr="000C7B24">
        <w:t xml:space="preserve"> Полный перечень материалов, </w:t>
      </w:r>
      <w:r w:rsidRPr="000C7B24">
        <w:t xml:space="preserve">приспособлений </w:t>
      </w:r>
      <w:r w:rsidR="005C0626" w:rsidRPr="000C7B24">
        <w:t xml:space="preserve">и приборов </w:t>
      </w:r>
      <w:r w:rsidRPr="000C7B24">
        <w:t xml:space="preserve">определяет </w:t>
      </w:r>
      <w:r w:rsidR="00DF1572" w:rsidRPr="000C7B24">
        <w:t>Подрядчик</w:t>
      </w:r>
      <w:r w:rsidRPr="000C7B24">
        <w:t xml:space="preserve"> исходя из реальной необходимости </w:t>
      </w:r>
      <w:r w:rsidR="00C41E69" w:rsidRPr="000C7B24">
        <w:t>для выполнения</w:t>
      </w:r>
      <w:r w:rsidRPr="000C7B24">
        <w:t xml:space="preserve"> всего объема работ согласно утвержденной ведомости.</w:t>
      </w:r>
    </w:p>
    <w:p w:rsidR="00DB63A3" w:rsidRPr="000C7B24" w:rsidRDefault="00FB45AA" w:rsidP="00CC7624">
      <w:pPr>
        <w:pStyle w:val="a0"/>
        <w:spacing w:after="0" w:line="240" w:lineRule="auto"/>
        <w:jc w:val="both"/>
        <w:rPr>
          <w:color w:val="auto"/>
        </w:rPr>
      </w:pPr>
      <w:r w:rsidRPr="000C7B24">
        <w:rPr>
          <w:color w:val="auto"/>
        </w:rPr>
        <w:t>Замена одного материала или прибора на другой допустима по согласованию с Заказчиком.</w:t>
      </w:r>
    </w:p>
    <w:p w:rsidR="00DB63A3" w:rsidRPr="000C7B24" w:rsidRDefault="00DB63A3" w:rsidP="00CC7624">
      <w:pPr>
        <w:pStyle w:val="a0"/>
        <w:spacing w:after="0" w:line="240" w:lineRule="auto"/>
        <w:jc w:val="both"/>
        <w:rPr>
          <w:color w:val="0070C0"/>
        </w:rPr>
      </w:pPr>
    </w:p>
    <w:p w:rsidR="00DB63A3" w:rsidRPr="000C7B24" w:rsidRDefault="00B373F9" w:rsidP="00B87949">
      <w:pPr>
        <w:pStyle w:val="a0"/>
        <w:numPr>
          <w:ilvl w:val="0"/>
          <w:numId w:val="21"/>
        </w:numPr>
        <w:spacing w:after="0" w:line="240" w:lineRule="auto"/>
        <w:jc w:val="both"/>
      </w:pPr>
      <w:r w:rsidRPr="000C7B24">
        <w:rPr>
          <w:b/>
        </w:rPr>
        <w:t>Требования к выполнению работ.</w:t>
      </w:r>
    </w:p>
    <w:p w:rsidR="00B87949" w:rsidRDefault="00B87949" w:rsidP="00B87949">
      <w:pPr>
        <w:pStyle w:val="a0"/>
        <w:spacing w:after="0" w:line="240" w:lineRule="auto"/>
        <w:jc w:val="both"/>
        <w:rPr>
          <w:b/>
        </w:rPr>
      </w:pPr>
    </w:p>
    <w:p w:rsidR="00B87949" w:rsidRDefault="00B87949" w:rsidP="00B87949">
      <w:pPr>
        <w:pStyle w:val="a0"/>
        <w:numPr>
          <w:ilvl w:val="1"/>
          <w:numId w:val="21"/>
        </w:numPr>
        <w:spacing w:after="0" w:line="240" w:lineRule="auto"/>
        <w:jc w:val="both"/>
      </w:pPr>
      <w:r>
        <w:rPr>
          <w:b/>
        </w:rPr>
        <w:t>Требование к организации производства работ и их качеству:</w:t>
      </w:r>
    </w:p>
    <w:p w:rsidR="00B87949" w:rsidRPr="000C7B24" w:rsidRDefault="00DF1572" w:rsidP="00B87949">
      <w:pPr>
        <w:pStyle w:val="a0"/>
        <w:tabs>
          <w:tab w:val="left" w:pos="540"/>
        </w:tabs>
        <w:spacing w:after="0" w:line="100" w:lineRule="atLeast"/>
        <w:jc w:val="both"/>
      </w:pPr>
      <w:r>
        <w:rPr>
          <w:bCs/>
        </w:rPr>
        <w:t xml:space="preserve">При </w:t>
      </w:r>
      <w:r w:rsidRPr="000C7B24">
        <w:rPr>
          <w:bCs/>
        </w:rPr>
        <w:t>выполнении работ Подрядчик</w:t>
      </w:r>
      <w:r w:rsidR="00B87949" w:rsidRPr="000C7B24">
        <w:rPr>
          <w:bCs/>
        </w:rPr>
        <w:t xml:space="preserve"> должен обеспечить выполнение:</w:t>
      </w:r>
    </w:p>
    <w:p w:rsidR="00B87949" w:rsidRPr="000C7B24" w:rsidRDefault="00B87949" w:rsidP="00B87949">
      <w:pPr>
        <w:pStyle w:val="23"/>
        <w:numPr>
          <w:ilvl w:val="0"/>
          <w:numId w:val="3"/>
        </w:numPr>
        <w:tabs>
          <w:tab w:val="left" w:pos="720"/>
        </w:tabs>
        <w:spacing w:after="0" w:line="100" w:lineRule="atLeast"/>
        <w:ind w:left="0" w:firstLine="0"/>
        <w:jc w:val="both"/>
      </w:pPr>
      <w:r w:rsidRPr="000C7B24">
        <w:rPr>
          <w:rFonts w:ascii="Times New Roman" w:hAnsi="Times New Roman"/>
          <w:sz w:val="24"/>
          <w:szCs w:val="24"/>
        </w:rPr>
        <w:t>Указаний заводов изготовителей по эксплуатации и ТО оборудования СГЭП.</w:t>
      </w:r>
    </w:p>
    <w:p w:rsidR="00B87949" w:rsidRPr="000C7B24" w:rsidRDefault="00B87949" w:rsidP="00B87949">
      <w:pPr>
        <w:pStyle w:val="23"/>
        <w:numPr>
          <w:ilvl w:val="0"/>
          <w:numId w:val="3"/>
        </w:numPr>
        <w:tabs>
          <w:tab w:val="left" w:pos="720"/>
        </w:tabs>
        <w:spacing w:after="0" w:line="100" w:lineRule="atLeast"/>
        <w:ind w:left="0" w:firstLine="0"/>
        <w:jc w:val="both"/>
      </w:pPr>
      <w:r w:rsidRPr="000C7B24">
        <w:rPr>
          <w:rFonts w:ascii="Times New Roman" w:hAnsi="Times New Roman"/>
          <w:sz w:val="24"/>
          <w:szCs w:val="24"/>
        </w:rPr>
        <w:t>СО 153- 34.03.150-2003 (РД 153-34.0-03.150-00)</w:t>
      </w:r>
      <w:r w:rsidRPr="000C7B24">
        <w:rPr>
          <w:rFonts w:ascii="Times New Roman" w:hAnsi="Times New Roman"/>
          <w:b/>
          <w:sz w:val="24"/>
          <w:szCs w:val="24"/>
        </w:rPr>
        <w:t xml:space="preserve"> </w:t>
      </w:r>
      <w:r w:rsidRPr="000C7B24">
        <w:rPr>
          <w:rFonts w:ascii="Times New Roman" w:hAnsi="Times New Roman"/>
          <w:sz w:val="24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B87949" w:rsidRPr="000C7B24" w:rsidRDefault="00B87949" w:rsidP="00B87949">
      <w:pPr>
        <w:pStyle w:val="23"/>
        <w:numPr>
          <w:ilvl w:val="0"/>
          <w:numId w:val="3"/>
        </w:numPr>
        <w:tabs>
          <w:tab w:val="left" w:pos="720"/>
        </w:tabs>
        <w:spacing w:after="0" w:line="100" w:lineRule="atLeast"/>
        <w:ind w:left="0" w:firstLine="0"/>
        <w:jc w:val="both"/>
      </w:pPr>
      <w:r w:rsidRPr="000C7B24">
        <w:rPr>
          <w:rFonts w:ascii="Times New Roman" w:hAnsi="Times New Roman"/>
          <w:sz w:val="24"/>
          <w:szCs w:val="24"/>
        </w:rPr>
        <w:t>СО 34.04.181-2003 Правил организации сервисного обслуживания и ремонта оборудования, зданий и сооружений электрических станций и сетей.</w:t>
      </w:r>
    </w:p>
    <w:p w:rsidR="00B87949" w:rsidRPr="000C7B24" w:rsidRDefault="00B87949" w:rsidP="00B87949">
      <w:pPr>
        <w:pStyle w:val="23"/>
        <w:numPr>
          <w:ilvl w:val="0"/>
          <w:numId w:val="3"/>
        </w:numPr>
        <w:tabs>
          <w:tab w:val="left" w:pos="720"/>
        </w:tabs>
        <w:spacing w:after="0" w:line="100" w:lineRule="atLeast"/>
        <w:ind w:left="0" w:firstLine="0"/>
        <w:jc w:val="both"/>
      </w:pPr>
      <w:r w:rsidRPr="000C7B24">
        <w:rPr>
          <w:rFonts w:ascii="Times New Roman" w:hAnsi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  </w:t>
      </w:r>
    </w:p>
    <w:p w:rsidR="00B87949" w:rsidRPr="000C7B24" w:rsidRDefault="00B87949" w:rsidP="00B87949">
      <w:pPr>
        <w:pStyle w:val="23"/>
        <w:numPr>
          <w:ilvl w:val="0"/>
          <w:numId w:val="3"/>
        </w:numPr>
        <w:tabs>
          <w:tab w:val="left" w:pos="720"/>
        </w:tabs>
        <w:spacing w:after="0" w:line="100" w:lineRule="atLeast"/>
        <w:ind w:left="0" w:firstLine="0"/>
        <w:jc w:val="both"/>
      </w:pPr>
      <w:r w:rsidRPr="000C7B24">
        <w:rPr>
          <w:rFonts w:ascii="Times New Roman" w:hAnsi="Times New Roman"/>
          <w:sz w:val="24"/>
          <w:szCs w:val="24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инженерно-сервисного обеспечения.</w:t>
      </w:r>
    </w:p>
    <w:p w:rsidR="00B87949" w:rsidRPr="000C7B24" w:rsidRDefault="00B87949" w:rsidP="00B87949">
      <w:pPr>
        <w:pStyle w:val="23"/>
        <w:numPr>
          <w:ilvl w:val="0"/>
          <w:numId w:val="3"/>
        </w:numPr>
        <w:spacing w:after="0" w:line="100" w:lineRule="atLeast"/>
        <w:ind w:left="0" w:firstLine="0"/>
        <w:jc w:val="both"/>
      </w:pPr>
      <w:r w:rsidRPr="000C7B24">
        <w:rPr>
          <w:rFonts w:ascii="Times New Roman" w:hAnsi="Times New Roman"/>
          <w:sz w:val="24"/>
          <w:szCs w:val="24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инженерно-сервисного обеспечения.</w:t>
      </w:r>
    </w:p>
    <w:p w:rsidR="00B87949" w:rsidRPr="000C7B24" w:rsidRDefault="00B87949" w:rsidP="00B87949">
      <w:pPr>
        <w:pStyle w:val="23"/>
        <w:numPr>
          <w:ilvl w:val="0"/>
          <w:numId w:val="3"/>
        </w:numPr>
        <w:spacing w:after="0" w:line="100" w:lineRule="atLeast"/>
        <w:ind w:left="0" w:firstLine="0"/>
        <w:jc w:val="both"/>
      </w:pPr>
      <w:r w:rsidRPr="000C7B24">
        <w:rPr>
          <w:rFonts w:ascii="Times New Roman" w:hAnsi="Times New Roman"/>
          <w:sz w:val="24"/>
          <w:szCs w:val="24"/>
        </w:rPr>
        <w:t>Заводские инструкции на оборудование, входящее в состав СГЭП (ИБП, ДГУ, АБ, распределительные щиты и т.д.)</w:t>
      </w:r>
    </w:p>
    <w:p w:rsidR="00B87949" w:rsidRPr="000C7B24" w:rsidRDefault="00B87949" w:rsidP="00B87949">
      <w:pPr>
        <w:pStyle w:val="23"/>
        <w:spacing w:after="0" w:line="100" w:lineRule="atLeast"/>
        <w:jc w:val="both"/>
      </w:pPr>
    </w:p>
    <w:p w:rsidR="00CE0C6B" w:rsidRPr="000C7B24" w:rsidRDefault="00DF1572" w:rsidP="00F12870">
      <w:pPr>
        <w:pStyle w:val="a0"/>
        <w:numPr>
          <w:ilvl w:val="1"/>
          <w:numId w:val="21"/>
        </w:numPr>
        <w:spacing w:after="0" w:line="240" w:lineRule="auto"/>
        <w:jc w:val="both"/>
      </w:pPr>
      <w:r w:rsidRPr="000C7B24">
        <w:rPr>
          <w:b/>
        </w:rPr>
        <w:t>Требования к Подрядчику</w:t>
      </w:r>
      <w:r w:rsidR="00B87949" w:rsidRPr="000C7B24">
        <w:rPr>
          <w:b/>
        </w:rPr>
        <w:t>:</w:t>
      </w:r>
    </w:p>
    <w:p w:rsidR="00B87949" w:rsidRPr="007B3DAC" w:rsidRDefault="00B87949" w:rsidP="00B87949">
      <w:pPr>
        <w:pStyle w:val="af0"/>
        <w:suppressAutoHyphens w:val="0"/>
        <w:spacing w:after="0" w:line="240" w:lineRule="auto"/>
        <w:ind w:left="0"/>
        <w:jc w:val="both"/>
        <w:rPr>
          <w:b/>
          <w:color w:val="auto"/>
          <w:sz w:val="24"/>
          <w:szCs w:val="24"/>
        </w:rPr>
      </w:pPr>
      <w:r w:rsidRPr="000C7B24">
        <w:rPr>
          <w:color w:val="auto"/>
          <w:sz w:val="24"/>
          <w:szCs w:val="24"/>
        </w:rPr>
        <w:t>3.2.1. Наличие свидетельств о членстве в СРО с допусками</w:t>
      </w:r>
      <w:r w:rsidRPr="000A5E3E">
        <w:rPr>
          <w:color w:val="auto"/>
          <w:sz w:val="24"/>
          <w:szCs w:val="24"/>
        </w:rPr>
        <w:t xml:space="preserve">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№624 - </w:t>
      </w:r>
      <w:r w:rsidRPr="007B3DAC">
        <w:rPr>
          <w:b/>
          <w:color w:val="auto"/>
          <w:sz w:val="24"/>
          <w:szCs w:val="24"/>
        </w:rPr>
        <w:t>не требуется;</w:t>
      </w:r>
    </w:p>
    <w:p w:rsidR="00CE0C6B" w:rsidRDefault="00B87949" w:rsidP="00CE0C6B">
      <w:pPr>
        <w:pStyle w:val="af0"/>
        <w:suppressAutoHyphens w:val="0"/>
        <w:spacing w:after="0" w:line="240" w:lineRule="auto"/>
        <w:ind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3.2.2.</w:t>
      </w:r>
      <w:r w:rsidRPr="00B87949">
        <w:rPr>
          <w:color w:val="171717"/>
          <w:sz w:val="24"/>
          <w:szCs w:val="24"/>
        </w:rPr>
        <w:t xml:space="preserve"> </w:t>
      </w:r>
      <w:r>
        <w:rPr>
          <w:color w:val="171717"/>
          <w:sz w:val="24"/>
          <w:szCs w:val="24"/>
        </w:rPr>
        <w:t>В</w:t>
      </w:r>
      <w:r w:rsidRPr="00AF3BBC">
        <w:rPr>
          <w:color w:val="171717"/>
          <w:sz w:val="24"/>
          <w:szCs w:val="24"/>
        </w:rPr>
        <w:t>ыполнение за последние три года, предшествующие дате окончания срока подачи Заявок на участ</w:t>
      </w:r>
      <w:r w:rsidR="00DF1572">
        <w:rPr>
          <w:color w:val="171717"/>
          <w:sz w:val="24"/>
          <w:szCs w:val="24"/>
        </w:rPr>
        <w:t xml:space="preserve">ие в Конкурентной закупке, </w:t>
      </w:r>
      <w:r w:rsidR="00DF1572" w:rsidRPr="000C7B24">
        <w:rPr>
          <w:color w:val="171717"/>
          <w:sz w:val="24"/>
          <w:szCs w:val="24"/>
        </w:rPr>
        <w:t>работ, аналогичным работам</w:t>
      </w:r>
      <w:r w:rsidRPr="000C7B24">
        <w:rPr>
          <w:color w:val="171717"/>
          <w:sz w:val="24"/>
          <w:szCs w:val="24"/>
        </w:rPr>
        <w:t>, являющимся предметом закупки</w:t>
      </w:r>
      <w:r w:rsidRPr="000C7B24">
        <w:rPr>
          <w:color w:val="auto"/>
          <w:sz w:val="24"/>
          <w:szCs w:val="24"/>
        </w:rPr>
        <w:t xml:space="preserve">. Представить </w:t>
      </w:r>
      <w:r w:rsidR="00E21B97" w:rsidRPr="000C7B24">
        <w:rPr>
          <w:color w:val="auto"/>
          <w:sz w:val="24"/>
          <w:szCs w:val="24"/>
        </w:rPr>
        <w:t>в составе Заявки на открытый запрос предложений</w:t>
      </w:r>
      <w:r w:rsidR="00C740AC">
        <w:rPr>
          <w:color w:val="auto"/>
          <w:sz w:val="24"/>
          <w:szCs w:val="24"/>
        </w:rPr>
        <w:t xml:space="preserve"> </w:t>
      </w:r>
      <w:r w:rsidRPr="00B45E86">
        <w:rPr>
          <w:color w:val="auto"/>
          <w:sz w:val="24"/>
          <w:szCs w:val="24"/>
        </w:rPr>
        <w:t>перечень объектов и видов рабо</w:t>
      </w:r>
      <w:r w:rsidR="005C7984">
        <w:rPr>
          <w:color w:val="auto"/>
          <w:sz w:val="24"/>
          <w:szCs w:val="24"/>
        </w:rPr>
        <w:t>т, подтверждающих наличие опыта, по форме справки о перечне и годовых объемах выполнения аналогичных договоров (форма 8 Документации по запросу предложений).</w:t>
      </w:r>
      <w:r w:rsidRPr="00B45E86">
        <w:rPr>
          <w:color w:val="auto"/>
          <w:sz w:val="24"/>
          <w:szCs w:val="24"/>
        </w:rPr>
        <w:t xml:space="preserve"> </w:t>
      </w:r>
    </w:p>
    <w:p w:rsidR="00B87949" w:rsidRPr="006B0AAE" w:rsidRDefault="00B87949" w:rsidP="00CE0C6B">
      <w:pPr>
        <w:pStyle w:val="af0"/>
        <w:suppressAutoHyphens w:val="0"/>
        <w:spacing w:after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3.2.3.</w:t>
      </w:r>
      <w:r w:rsidR="00C740AC">
        <w:rPr>
          <w:sz w:val="24"/>
          <w:szCs w:val="24"/>
        </w:rPr>
        <w:t xml:space="preserve"> </w:t>
      </w:r>
      <w:r w:rsidRPr="006B0AAE">
        <w:rPr>
          <w:sz w:val="24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CE0C6B" w:rsidRDefault="00CE0C6B" w:rsidP="00B87949">
      <w:pPr>
        <w:pStyle w:val="23"/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7949" w:rsidRPr="006B0AAE" w:rsidRDefault="00B87949" w:rsidP="00B87949">
      <w:pPr>
        <w:pStyle w:val="23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3.2.4.</w:t>
      </w:r>
      <w:r w:rsidR="00C740AC">
        <w:rPr>
          <w:rFonts w:ascii="Times New Roman" w:hAnsi="Times New Roman"/>
          <w:sz w:val="24"/>
          <w:szCs w:val="24"/>
        </w:rPr>
        <w:t xml:space="preserve"> </w:t>
      </w:r>
      <w:r w:rsidRPr="006B0AAE">
        <w:rPr>
          <w:rFonts w:ascii="Times New Roman" w:hAnsi="Times New Roman"/>
          <w:sz w:val="24"/>
          <w:szCs w:val="24"/>
        </w:rPr>
        <w:t>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B87949" w:rsidRPr="001300F0" w:rsidRDefault="00B87949" w:rsidP="00B87949">
      <w:pPr>
        <w:pStyle w:val="af0"/>
        <w:suppressAutoHyphens w:val="0"/>
        <w:spacing w:after="0" w:line="240" w:lineRule="auto"/>
        <w:ind w:left="0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3.2.5.</w:t>
      </w:r>
      <w:r w:rsidR="00C740AC">
        <w:rPr>
          <w:sz w:val="24"/>
          <w:szCs w:val="24"/>
        </w:rPr>
        <w:t xml:space="preserve"> </w:t>
      </w:r>
      <w:r w:rsidR="00DE6B2E" w:rsidRPr="000C7B24">
        <w:rPr>
          <w:sz w:val="24"/>
          <w:szCs w:val="24"/>
        </w:rPr>
        <w:t>Подрядчик</w:t>
      </w:r>
      <w:r w:rsidRPr="000C7B24">
        <w:rPr>
          <w:sz w:val="24"/>
          <w:szCs w:val="24"/>
        </w:rPr>
        <w:t xml:space="preserve"> должен иметь сертификат по техническому обслуживанию, замене комплектующих и</w:t>
      </w:r>
      <w:r w:rsidRPr="006B0AAE">
        <w:rPr>
          <w:sz w:val="24"/>
          <w:szCs w:val="24"/>
        </w:rPr>
        <w:t xml:space="preserve"> ремонту ИБП </w:t>
      </w:r>
      <w:r w:rsidRPr="006B0AAE">
        <w:rPr>
          <w:sz w:val="24"/>
          <w:szCs w:val="24"/>
          <w:lang w:val="en-US"/>
        </w:rPr>
        <w:t>GE</w:t>
      </w:r>
      <w:r w:rsidRPr="006B0AAE">
        <w:rPr>
          <w:sz w:val="24"/>
          <w:szCs w:val="24"/>
        </w:rPr>
        <w:t xml:space="preserve"> </w:t>
      </w:r>
      <w:r w:rsidRPr="006B0AAE">
        <w:rPr>
          <w:sz w:val="24"/>
          <w:szCs w:val="24"/>
          <w:lang w:val="en-US"/>
        </w:rPr>
        <w:t>Digital</w:t>
      </w:r>
      <w:r w:rsidRPr="006B0AAE">
        <w:rPr>
          <w:sz w:val="24"/>
          <w:szCs w:val="24"/>
        </w:rPr>
        <w:t xml:space="preserve"> </w:t>
      </w:r>
      <w:r w:rsidRPr="006B0AAE">
        <w:rPr>
          <w:sz w:val="24"/>
          <w:szCs w:val="24"/>
          <w:lang w:val="en-US"/>
        </w:rPr>
        <w:t>Energy</w:t>
      </w:r>
      <w:r w:rsidRPr="006B0AAE">
        <w:rPr>
          <w:sz w:val="24"/>
          <w:szCs w:val="24"/>
        </w:rPr>
        <w:t>, выданный официальным дистрибьютором этого производителя.</w:t>
      </w:r>
      <w:r>
        <w:rPr>
          <w:sz w:val="24"/>
          <w:szCs w:val="24"/>
        </w:rPr>
        <w:t xml:space="preserve"> </w:t>
      </w:r>
      <w:r w:rsidRPr="001300F0">
        <w:rPr>
          <w:sz w:val="24"/>
          <w:szCs w:val="24"/>
        </w:rPr>
        <w:t xml:space="preserve">Копию сертификата </w:t>
      </w:r>
      <w:r w:rsidRPr="001300F0">
        <w:rPr>
          <w:color w:val="auto"/>
          <w:sz w:val="24"/>
          <w:szCs w:val="24"/>
        </w:rPr>
        <w:t>необходимо представить в составе заявки на открытый запрос предложений.</w:t>
      </w:r>
    </w:p>
    <w:p w:rsidR="00B87949" w:rsidRPr="006B0AAE" w:rsidRDefault="00B87949" w:rsidP="00B87949">
      <w:pPr>
        <w:pStyle w:val="23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3.2.6.</w:t>
      </w:r>
      <w:r w:rsidR="00C740AC">
        <w:rPr>
          <w:rFonts w:ascii="Times New Roman" w:hAnsi="Times New Roman"/>
          <w:sz w:val="24"/>
          <w:szCs w:val="24"/>
        </w:rPr>
        <w:t xml:space="preserve"> </w:t>
      </w:r>
      <w:r w:rsidRPr="006B0AAE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объектов).</w:t>
      </w:r>
    </w:p>
    <w:p w:rsidR="00B87949" w:rsidRPr="001300F0" w:rsidRDefault="00B87949" w:rsidP="00B87949">
      <w:pPr>
        <w:pStyle w:val="af0"/>
        <w:suppressAutoHyphens w:val="0"/>
        <w:spacing w:after="0" w:line="240" w:lineRule="auto"/>
        <w:ind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3.2.7.</w:t>
      </w:r>
      <w:r w:rsidR="00C740AC">
        <w:rPr>
          <w:color w:val="auto"/>
          <w:sz w:val="24"/>
          <w:szCs w:val="24"/>
        </w:rPr>
        <w:t xml:space="preserve"> </w:t>
      </w:r>
      <w:r w:rsidRPr="000A5E3E">
        <w:rPr>
          <w:color w:val="auto"/>
          <w:sz w:val="24"/>
          <w:szCs w:val="24"/>
        </w:rPr>
        <w:t>При организации работ обеспечить выполнение требований РД 153-34.0-03.150-00</w:t>
      </w:r>
      <w:r w:rsidRPr="000A5E3E">
        <w:rPr>
          <w:b/>
          <w:color w:val="auto"/>
          <w:sz w:val="24"/>
          <w:szCs w:val="24"/>
        </w:rPr>
        <w:t xml:space="preserve"> </w:t>
      </w:r>
      <w:r w:rsidR="001300F0">
        <w:rPr>
          <w:b/>
          <w:color w:val="auto"/>
          <w:sz w:val="24"/>
          <w:szCs w:val="24"/>
        </w:rPr>
        <w:t>«</w:t>
      </w:r>
      <w:r w:rsidRPr="000A5E3E">
        <w:rPr>
          <w:color w:val="auto"/>
          <w:sz w:val="24"/>
          <w:szCs w:val="24"/>
        </w:rPr>
        <w:t>Межотраслевые правила по охране труда (правила безопасности) при</w:t>
      </w:r>
      <w:r w:rsidR="001300F0">
        <w:rPr>
          <w:color w:val="auto"/>
          <w:sz w:val="24"/>
          <w:szCs w:val="24"/>
        </w:rPr>
        <w:t xml:space="preserve"> эксплуатации электроустановок», у</w:t>
      </w:r>
      <w:r w:rsidRPr="000A5E3E">
        <w:rPr>
          <w:color w:val="auto"/>
          <w:sz w:val="24"/>
          <w:szCs w:val="24"/>
        </w:rPr>
        <w:t>тв. Приказом Минэнерго РФ от 27.12.2000 № 163</w:t>
      </w:r>
      <w:r w:rsidR="001300F0">
        <w:rPr>
          <w:color w:val="auto"/>
          <w:sz w:val="24"/>
          <w:szCs w:val="24"/>
        </w:rPr>
        <w:t>,</w:t>
      </w:r>
      <w:r w:rsidRPr="000A5E3E">
        <w:rPr>
          <w:color w:val="auto"/>
          <w:sz w:val="24"/>
          <w:szCs w:val="24"/>
        </w:rPr>
        <w:t xml:space="preserve"> без привлечения персонала объекта в качестве наблюдающего или производителя работ (иметь исполнителя с группой </w:t>
      </w:r>
      <w:r w:rsidRPr="000A5E3E">
        <w:rPr>
          <w:color w:val="auto"/>
          <w:sz w:val="24"/>
          <w:szCs w:val="24"/>
          <w:lang w:val="en-US"/>
        </w:rPr>
        <w:t>III</w:t>
      </w:r>
      <w:r w:rsidRPr="000A5E3E">
        <w:rPr>
          <w:color w:val="auto"/>
          <w:sz w:val="24"/>
          <w:szCs w:val="24"/>
        </w:rPr>
        <w:t xml:space="preserve"> по ЭБ). </w:t>
      </w:r>
      <w:r w:rsidRPr="001300F0">
        <w:rPr>
          <w:color w:val="auto"/>
          <w:sz w:val="24"/>
          <w:szCs w:val="24"/>
        </w:rPr>
        <w:t xml:space="preserve">Списки исполнителей с указанием квалификации и групп по электробезопасности (со ссылками на протоколы) необходимо представить в составе заявки на открытый запрос предложений. </w:t>
      </w:r>
    </w:p>
    <w:p w:rsidR="00B87949" w:rsidRPr="000A5E3E" w:rsidRDefault="00B87949" w:rsidP="00B87949">
      <w:pPr>
        <w:pStyle w:val="23"/>
        <w:tabs>
          <w:tab w:val="left" w:pos="720"/>
        </w:tabs>
        <w:spacing w:after="0" w:line="240" w:lineRule="auto"/>
        <w:jc w:val="both"/>
        <w:rPr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3.2.8.</w:t>
      </w:r>
      <w:r w:rsidR="00C740A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A5E3E">
        <w:rPr>
          <w:rFonts w:ascii="Times New Roman" w:hAnsi="Times New Roman"/>
          <w:color w:val="auto"/>
          <w:sz w:val="24"/>
          <w:szCs w:val="24"/>
        </w:rPr>
        <w:t>Досконально знать технологию и особенности ремонтируемого оборудования – иметь разработанные технические условия на выполнение работ.</w:t>
      </w:r>
    </w:p>
    <w:p w:rsidR="00B87949" w:rsidRPr="000A5E3E" w:rsidRDefault="00B87949" w:rsidP="00B87949">
      <w:pPr>
        <w:pStyle w:val="23"/>
        <w:tabs>
          <w:tab w:val="left" w:pos="720"/>
        </w:tabs>
        <w:spacing w:after="0" w:line="240" w:lineRule="auto"/>
        <w:jc w:val="both"/>
        <w:rPr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3.2.9.</w:t>
      </w:r>
      <w:r w:rsidR="00C740A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A5E3E">
        <w:rPr>
          <w:rFonts w:ascii="Times New Roman" w:hAnsi="Times New Roman"/>
          <w:color w:val="auto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B87949" w:rsidRPr="000A5E3E" w:rsidRDefault="00B87949" w:rsidP="00B87949">
      <w:pPr>
        <w:pStyle w:val="23"/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3.2.10.</w:t>
      </w:r>
      <w:r w:rsidR="00C740A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A5E3E">
        <w:rPr>
          <w:rFonts w:ascii="Times New Roman" w:hAnsi="Times New Roman"/>
          <w:color w:val="auto"/>
          <w:sz w:val="24"/>
          <w:szCs w:val="24"/>
        </w:rPr>
        <w:t>Иметь все необходимые для выполнения работ инструменты и специальные приспособления.</w:t>
      </w:r>
      <w:r w:rsidRPr="000A5E3E">
        <w:rPr>
          <w:rFonts w:ascii="Times New Roman" w:hAnsi="Times New Roman"/>
          <w:color w:val="auto"/>
          <w:szCs w:val="24"/>
        </w:rPr>
        <w:t xml:space="preserve"> </w:t>
      </w:r>
      <w:r w:rsidRPr="000A5E3E">
        <w:rPr>
          <w:rFonts w:ascii="Times New Roman" w:hAnsi="Times New Roman"/>
          <w:color w:val="auto"/>
          <w:sz w:val="24"/>
          <w:szCs w:val="24"/>
        </w:rPr>
        <w:t xml:space="preserve">Перечень </w:t>
      </w:r>
      <w:r>
        <w:rPr>
          <w:rFonts w:ascii="Times New Roman" w:hAnsi="Times New Roman"/>
          <w:color w:val="auto"/>
          <w:sz w:val="24"/>
          <w:szCs w:val="24"/>
        </w:rPr>
        <w:t>применяемых инструментов и приспособлений</w:t>
      </w:r>
      <w:r w:rsidRPr="000A5E3E">
        <w:rPr>
          <w:rFonts w:ascii="Times New Roman" w:hAnsi="Times New Roman"/>
          <w:color w:val="auto"/>
          <w:sz w:val="24"/>
          <w:szCs w:val="24"/>
        </w:rPr>
        <w:t xml:space="preserve"> необходимо представить в составе заявки на открытый запрос предложений.</w:t>
      </w:r>
    </w:p>
    <w:p w:rsidR="00B87949" w:rsidRPr="000C7B24" w:rsidRDefault="00B87949" w:rsidP="00B87949">
      <w:pPr>
        <w:pStyle w:val="23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3.2.11.</w:t>
      </w:r>
      <w:r w:rsidR="004D5441">
        <w:rPr>
          <w:rFonts w:ascii="Times New Roman" w:hAnsi="Times New Roman"/>
          <w:sz w:val="24"/>
          <w:szCs w:val="24"/>
        </w:rPr>
        <w:t xml:space="preserve"> </w:t>
      </w:r>
      <w:r w:rsidRPr="006B0AAE">
        <w:rPr>
          <w:rFonts w:ascii="Times New Roman" w:hAnsi="Times New Roman"/>
          <w:sz w:val="24"/>
          <w:szCs w:val="24"/>
        </w:rPr>
        <w:t xml:space="preserve">Самостоятельно выполнять транспортное обеспечение работ: перевозку персонала, необходимых материалов, в том числе материалов со складов Заказчика, на </w:t>
      </w:r>
      <w:r w:rsidRPr="000C7B24">
        <w:rPr>
          <w:rFonts w:ascii="Times New Roman" w:hAnsi="Times New Roman"/>
          <w:sz w:val="24"/>
          <w:szCs w:val="24"/>
        </w:rPr>
        <w:t xml:space="preserve">объекты </w:t>
      </w:r>
      <w:r w:rsidR="00DE6B2E" w:rsidRPr="000C7B24">
        <w:rPr>
          <w:rFonts w:ascii="Times New Roman" w:hAnsi="Times New Roman"/>
          <w:sz w:val="24"/>
          <w:szCs w:val="24"/>
        </w:rPr>
        <w:t>выполнения работ, вывоз и утилизацию</w:t>
      </w:r>
      <w:r w:rsidRPr="000C7B24">
        <w:rPr>
          <w:rFonts w:ascii="Times New Roman" w:hAnsi="Times New Roman"/>
          <w:sz w:val="24"/>
          <w:szCs w:val="24"/>
        </w:rPr>
        <w:t xml:space="preserve"> мусора, образовавшегося в ходе </w:t>
      </w:r>
      <w:r w:rsidR="00C740AC" w:rsidRPr="000C7B24">
        <w:rPr>
          <w:rFonts w:ascii="Times New Roman" w:hAnsi="Times New Roman"/>
          <w:sz w:val="24"/>
          <w:szCs w:val="24"/>
        </w:rPr>
        <w:t>оказания услуг</w:t>
      </w:r>
      <w:r w:rsidRPr="000C7B24">
        <w:rPr>
          <w:rFonts w:ascii="Times New Roman" w:hAnsi="Times New Roman"/>
          <w:sz w:val="24"/>
          <w:szCs w:val="24"/>
        </w:rPr>
        <w:t>.</w:t>
      </w:r>
    </w:p>
    <w:p w:rsidR="00B87949" w:rsidRPr="000C7B24" w:rsidRDefault="00B87949" w:rsidP="00B87949">
      <w:pPr>
        <w:pStyle w:val="23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0C7B24">
        <w:rPr>
          <w:rFonts w:ascii="Times New Roman" w:hAnsi="Times New Roman"/>
          <w:sz w:val="24"/>
          <w:szCs w:val="24"/>
        </w:rPr>
        <w:t>3.2.12.</w:t>
      </w:r>
      <w:r w:rsidR="004D5441" w:rsidRPr="000C7B24">
        <w:rPr>
          <w:rFonts w:ascii="Times New Roman" w:hAnsi="Times New Roman"/>
          <w:sz w:val="24"/>
          <w:szCs w:val="24"/>
        </w:rPr>
        <w:t xml:space="preserve"> </w:t>
      </w:r>
      <w:r w:rsidRPr="000C7B24">
        <w:rPr>
          <w:rFonts w:ascii="Times New Roman" w:hAnsi="Times New Roman"/>
          <w:sz w:val="24"/>
          <w:szCs w:val="24"/>
        </w:rPr>
        <w:t>Организовать своевременное оформление и ведение исполнительной документации.</w:t>
      </w:r>
    </w:p>
    <w:p w:rsidR="00B87949" w:rsidRPr="000C7B24" w:rsidRDefault="00B87949" w:rsidP="00B87949">
      <w:pPr>
        <w:pStyle w:val="23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  <w:r w:rsidRPr="000C7B24">
        <w:rPr>
          <w:rFonts w:ascii="Times New Roman" w:hAnsi="Times New Roman"/>
          <w:sz w:val="24"/>
          <w:szCs w:val="24"/>
        </w:rPr>
        <w:t>3.2.13.</w:t>
      </w:r>
      <w:r w:rsidR="004D5441" w:rsidRPr="000C7B24">
        <w:rPr>
          <w:rFonts w:ascii="Times New Roman" w:hAnsi="Times New Roman"/>
          <w:sz w:val="24"/>
          <w:szCs w:val="24"/>
        </w:rPr>
        <w:t xml:space="preserve"> </w:t>
      </w:r>
      <w:r w:rsidRPr="000C7B24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B87949" w:rsidRPr="000C7B24" w:rsidRDefault="00B87949" w:rsidP="00B87949">
      <w:pPr>
        <w:pStyle w:val="23"/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B24">
        <w:rPr>
          <w:rFonts w:ascii="Times New Roman" w:hAnsi="Times New Roman"/>
          <w:sz w:val="24"/>
          <w:szCs w:val="24"/>
        </w:rPr>
        <w:t>3.2.14.</w:t>
      </w:r>
      <w:r w:rsidR="004D5441" w:rsidRPr="000C7B24">
        <w:rPr>
          <w:rFonts w:ascii="Times New Roman" w:hAnsi="Times New Roman"/>
          <w:sz w:val="24"/>
          <w:szCs w:val="24"/>
        </w:rPr>
        <w:t xml:space="preserve"> </w:t>
      </w:r>
      <w:r w:rsidRPr="000C7B24">
        <w:rPr>
          <w:rFonts w:ascii="Times New Roman" w:hAnsi="Times New Roman"/>
          <w:sz w:val="24"/>
          <w:szCs w:val="24"/>
        </w:rPr>
        <w:t>Об</w:t>
      </w:r>
      <w:r w:rsidR="00DE6B2E" w:rsidRPr="000C7B24">
        <w:rPr>
          <w:rFonts w:ascii="Times New Roman" w:hAnsi="Times New Roman"/>
          <w:sz w:val="24"/>
          <w:szCs w:val="24"/>
        </w:rPr>
        <w:t>язательное наличие у работников Подрядчика</w:t>
      </w:r>
      <w:r w:rsidRPr="000C7B24">
        <w:rPr>
          <w:rFonts w:ascii="Times New Roman" w:hAnsi="Times New Roman"/>
          <w:sz w:val="24"/>
          <w:szCs w:val="24"/>
        </w:rPr>
        <w:t xml:space="preserve"> однотипной спецодежды с названием и логотипом организации - </w:t>
      </w:r>
      <w:r w:rsidR="00DE6B2E" w:rsidRPr="000C7B24">
        <w:rPr>
          <w:rFonts w:ascii="Times New Roman" w:hAnsi="Times New Roman"/>
          <w:sz w:val="24"/>
          <w:szCs w:val="24"/>
        </w:rPr>
        <w:t>Подрядчика</w:t>
      </w:r>
      <w:r w:rsidRPr="000C7B24">
        <w:rPr>
          <w:rFonts w:ascii="Times New Roman" w:hAnsi="Times New Roman"/>
          <w:sz w:val="24"/>
          <w:szCs w:val="24"/>
        </w:rPr>
        <w:t xml:space="preserve"> при выполнении работ на объектах ОАО «ТГК-1».</w:t>
      </w:r>
    </w:p>
    <w:p w:rsidR="004D5441" w:rsidRPr="000C7B24" w:rsidRDefault="00B87949" w:rsidP="004D5441">
      <w:pPr>
        <w:pStyle w:val="23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B24">
        <w:rPr>
          <w:rFonts w:ascii="Times New Roman" w:hAnsi="Times New Roman"/>
          <w:noProof/>
          <w:sz w:val="24"/>
          <w:szCs w:val="24"/>
        </w:rPr>
        <w:t>3.2.15.</w:t>
      </w:r>
      <w:r w:rsidR="004D5441" w:rsidRPr="000C7B24">
        <w:rPr>
          <w:rFonts w:ascii="Times New Roman" w:hAnsi="Times New Roman"/>
          <w:noProof/>
          <w:sz w:val="24"/>
          <w:szCs w:val="24"/>
        </w:rPr>
        <w:t xml:space="preserve"> Ознакомиться </w:t>
      </w:r>
      <w:r w:rsidR="004D5441" w:rsidRPr="000C7B24">
        <w:rPr>
          <w:rFonts w:ascii="Times New Roman" w:hAnsi="Times New Roman"/>
          <w:sz w:val="24"/>
          <w:szCs w:val="24"/>
        </w:rPr>
        <w:t>с Экологиче</w:t>
      </w:r>
      <w:r w:rsidR="001E1143" w:rsidRPr="000C7B24">
        <w:rPr>
          <w:rFonts w:ascii="Times New Roman" w:hAnsi="Times New Roman"/>
          <w:sz w:val="24"/>
          <w:szCs w:val="24"/>
        </w:rPr>
        <w:t>ской политикой ОАО «ТГК-1»,</w:t>
      </w:r>
      <w:r w:rsidR="004D5441" w:rsidRPr="000C7B24">
        <w:rPr>
          <w:rFonts w:ascii="Times New Roman" w:hAnsi="Times New Roman"/>
          <w:sz w:val="24"/>
          <w:szCs w:val="24"/>
        </w:rPr>
        <w:t xml:space="preserve"> требованиями по охране окружающей среды; при исполнении обязательств по договору принимать необходимые меры для соблюдения обязательств Экологической политики О</w:t>
      </w:r>
      <w:r w:rsidR="001E1143" w:rsidRPr="000C7B24">
        <w:rPr>
          <w:rFonts w:ascii="Times New Roman" w:hAnsi="Times New Roman"/>
          <w:sz w:val="24"/>
          <w:szCs w:val="24"/>
        </w:rPr>
        <w:t>АО «ТГК-1»</w:t>
      </w:r>
      <w:r w:rsidR="004D5441" w:rsidRPr="000C7B24">
        <w:rPr>
          <w:rFonts w:ascii="Times New Roman" w:hAnsi="Times New Roman"/>
          <w:sz w:val="24"/>
          <w:szCs w:val="24"/>
        </w:rPr>
        <w:t>.</w:t>
      </w:r>
    </w:p>
    <w:p w:rsidR="004D5441" w:rsidRPr="000C7B24" w:rsidRDefault="00DE6B2E" w:rsidP="004D5441">
      <w:pPr>
        <w:pStyle w:val="23"/>
        <w:numPr>
          <w:ilvl w:val="2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C7B24">
        <w:rPr>
          <w:rFonts w:ascii="Times New Roman" w:hAnsi="Times New Roman"/>
          <w:sz w:val="24"/>
          <w:szCs w:val="24"/>
        </w:rPr>
        <w:t>Подрядчик</w:t>
      </w:r>
      <w:r w:rsidR="004D5441" w:rsidRPr="000C7B24">
        <w:rPr>
          <w:rFonts w:ascii="Times New Roman" w:hAnsi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</w:t>
      </w:r>
      <w:r w:rsidR="001E1143" w:rsidRPr="000C7B24">
        <w:rPr>
          <w:rFonts w:ascii="Times New Roman" w:hAnsi="Times New Roman"/>
          <w:sz w:val="24"/>
          <w:szCs w:val="24"/>
        </w:rPr>
        <w:t>ской Федерации</w:t>
      </w:r>
      <w:r w:rsidR="004D5441" w:rsidRPr="000C7B24">
        <w:rPr>
          <w:rFonts w:ascii="Times New Roman" w:hAnsi="Times New Roman"/>
          <w:sz w:val="24"/>
          <w:szCs w:val="24"/>
        </w:rPr>
        <w:t>.</w:t>
      </w:r>
    </w:p>
    <w:p w:rsidR="00B87949" w:rsidRPr="004D5441" w:rsidRDefault="004D5441" w:rsidP="004D5441">
      <w:pPr>
        <w:pStyle w:val="23"/>
        <w:numPr>
          <w:ilvl w:val="2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C7B24">
        <w:rPr>
          <w:rFonts w:ascii="Times New Roman" w:hAnsi="Times New Roman"/>
          <w:sz w:val="24"/>
          <w:szCs w:val="24"/>
        </w:rPr>
        <w:t>П</w:t>
      </w:r>
      <w:r w:rsidR="00B87949" w:rsidRPr="000C7B24">
        <w:rPr>
          <w:rFonts w:ascii="Times New Roman" w:hAnsi="Times New Roman"/>
          <w:sz w:val="24"/>
          <w:szCs w:val="24"/>
        </w:rPr>
        <w:t>ри обоснов</w:t>
      </w:r>
      <w:r w:rsidR="00DE6B2E" w:rsidRPr="000C7B24">
        <w:rPr>
          <w:rFonts w:ascii="Times New Roman" w:hAnsi="Times New Roman"/>
          <w:sz w:val="24"/>
          <w:szCs w:val="24"/>
        </w:rPr>
        <w:t>ании стоимости работ Подрядчик</w:t>
      </w:r>
      <w:r w:rsidR="00B87949" w:rsidRPr="000C7B24">
        <w:rPr>
          <w:rFonts w:ascii="Times New Roman" w:hAnsi="Times New Roman"/>
          <w:sz w:val="24"/>
          <w:szCs w:val="24"/>
        </w:rPr>
        <w:t xml:space="preserve"> должен указывать в сметной документации отдельной строкой общую планируемую стоимость материалов, а также при оформлении</w:t>
      </w:r>
      <w:r w:rsidR="00B87949" w:rsidRPr="004D5441">
        <w:rPr>
          <w:rFonts w:ascii="Times New Roman" w:hAnsi="Times New Roman"/>
          <w:sz w:val="24"/>
          <w:szCs w:val="24"/>
        </w:rPr>
        <w:t xml:space="preserve"> документов о выполненных работах (актов, форм КС-2, КС-3 и т.п.) должна быть указана их фактическая стоимость (без НДС).</w:t>
      </w:r>
    </w:p>
    <w:p w:rsidR="00B87949" w:rsidRDefault="00B87949" w:rsidP="00B87949">
      <w:pPr>
        <w:pStyle w:val="23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</w:p>
    <w:p w:rsidR="007349D7" w:rsidRPr="006B0AAE" w:rsidRDefault="007349D7" w:rsidP="00B87949">
      <w:pPr>
        <w:pStyle w:val="23"/>
        <w:tabs>
          <w:tab w:val="left" w:pos="720"/>
        </w:tabs>
        <w:spacing w:after="0" w:line="240" w:lineRule="auto"/>
        <w:jc w:val="both"/>
        <w:rPr>
          <w:sz w:val="24"/>
          <w:szCs w:val="24"/>
        </w:rPr>
      </w:pPr>
    </w:p>
    <w:p w:rsidR="002D324A" w:rsidRPr="000C7B24" w:rsidRDefault="00B87949" w:rsidP="002D324A">
      <w:pPr>
        <w:suppressAutoHyphens/>
        <w:spacing w:after="0" w:line="240" w:lineRule="auto"/>
        <w:jc w:val="both"/>
        <w:rPr>
          <w:rStyle w:val="26"/>
          <w:rFonts w:ascii="Times New Roman" w:eastAsia="Calibri" w:hAnsi="Times New Roman" w:cs="Times New Roman"/>
          <w:bCs w:val="0"/>
          <w:color w:val="000000"/>
          <w:sz w:val="24"/>
          <w:szCs w:val="24"/>
          <w:lang w:eastAsia="en-US"/>
        </w:rPr>
      </w:pPr>
      <w:r w:rsidRPr="002D324A">
        <w:rPr>
          <w:rFonts w:ascii="Times New Roman" w:hAnsi="Times New Roman" w:cs="Times New Roman"/>
          <w:b/>
          <w:sz w:val="24"/>
          <w:szCs w:val="24"/>
        </w:rPr>
        <w:t>3.3.</w:t>
      </w:r>
      <w:r w:rsidR="002D324A" w:rsidRPr="002D324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DE6B2E">
        <w:rPr>
          <w:rStyle w:val="26"/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Требования к </w:t>
      </w:r>
      <w:r w:rsidR="00DE6B2E" w:rsidRPr="000C7B24">
        <w:rPr>
          <w:rStyle w:val="26"/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подрядчику при привлечении субподрядчиков</w:t>
      </w:r>
      <w:r w:rsidR="002D324A" w:rsidRPr="000C7B24">
        <w:rPr>
          <w:rStyle w:val="26"/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2D324A" w:rsidRPr="000C7B24" w:rsidRDefault="00DE6B2E" w:rsidP="002D324A">
      <w:pPr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C7B24">
        <w:rPr>
          <w:rFonts w:ascii="Times New Roman" w:hAnsi="Times New Roman" w:cs="Times New Roman"/>
          <w:sz w:val="24"/>
          <w:szCs w:val="24"/>
        </w:rPr>
        <w:t>3.3.1. Подрядчик</w:t>
      </w:r>
      <w:r w:rsidR="002D324A" w:rsidRPr="000C7B24">
        <w:rPr>
          <w:rFonts w:ascii="Times New Roman" w:hAnsi="Times New Roman" w:cs="Times New Roman"/>
          <w:sz w:val="24"/>
          <w:szCs w:val="24"/>
        </w:rPr>
        <w:t xml:space="preserve"> обязан включить в свою заявку на участие в конкурентной процедуре подробные </w:t>
      </w:r>
      <w:r w:rsidRPr="000C7B24">
        <w:rPr>
          <w:rFonts w:ascii="Times New Roman" w:hAnsi="Times New Roman" w:cs="Times New Roman"/>
          <w:sz w:val="24"/>
          <w:szCs w:val="24"/>
        </w:rPr>
        <w:t>сведения обо всех субподрядчиках</w:t>
      </w:r>
      <w:r w:rsidR="002D324A" w:rsidRPr="000C7B24">
        <w:rPr>
          <w:rFonts w:ascii="Times New Roman" w:hAnsi="Times New Roman" w:cs="Times New Roman"/>
          <w:sz w:val="24"/>
          <w:szCs w:val="24"/>
        </w:rPr>
        <w:t>, которых он предполагает привлечь д</w:t>
      </w:r>
      <w:r w:rsidRPr="000C7B24">
        <w:rPr>
          <w:rFonts w:ascii="Times New Roman" w:hAnsi="Times New Roman" w:cs="Times New Roman"/>
          <w:sz w:val="24"/>
          <w:szCs w:val="24"/>
        </w:rPr>
        <w:t>ля выполнения работ. Подрядчик</w:t>
      </w:r>
      <w:r w:rsidR="002D324A" w:rsidRPr="000C7B24">
        <w:rPr>
          <w:rFonts w:ascii="Times New Roman" w:hAnsi="Times New Roman" w:cs="Times New Roman"/>
          <w:sz w:val="24"/>
          <w:szCs w:val="24"/>
        </w:rPr>
        <w:t xml:space="preserve"> обязан прикладывать к своей </w:t>
      </w:r>
      <w:r w:rsidRPr="000C7B24">
        <w:rPr>
          <w:rFonts w:ascii="Times New Roman" w:hAnsi="Times New Roman" w:cs="Times New Roman"/>
          <w:sz w:val="24"/>
          <w:szCs w:val="24"/>
        </w:rPr>
        <w:t>заявке письменное согласие субподрядчиков</w:t>
      </w:r>
      <w:r w:rsidR="002D324A" w:rsidRPr="000C7B24">
        <w:rPr>
          <w:rFonts w:ascii="Times New Roman" w:hAnsi="Times New Roman" w:cs="Times New Roman"/>
          <w:sz w:val="24"/>
          <w:szCs w:val="24"/>
        </w:rPr>
        <w:t xml:space="preserve"> на выполнение планируемых ими работ.</w:t>
      </w:r>
    </w:p>
    <w:p w:rsidR="002D324A" w:rsidRPr="000C7B24" w:rsidRDefault="00DE6B2E" w:rsidP="002D324A">
      <w:pPr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C7B24">
        <w:rPr>
          <w:rFonts w:ascii="Times New Roman" w:hAnsi="Times New Roman" w:cs="Times New Roman"/>
          <w:sz w:val="24"/>
          <w:szCs w:val="24"/>
        </w:rPr>
        <w:t>3.3.2. Подрядчик</w:t>
      </w:r>
      <w:r w:rsidR="002D324A" w:rsidRPr="000C7B24">
        <w:rPr>
          <w:rFonts w:ascii="Times New Roman" w:hAnsi="Times New Roman" w:cs="Times New Roman"/>
          <w:sz w:val="24"/>
          <w:szCs w:val="24"/>
        </w:rPr>
        <w:t xml:space="preserve"> должен обеспечить соответствие лю</w:t>
      </w:r>
      <w:r w:rsidRPr="000C7B24">
        <w:rPr>
          <w:rFonts w:ascii="Times New Roman" w:hAnsi="Times New Roman" w:cs="Times New Roman"/>
          <w:sz w:val="24"/>
          <w:szCs w:val="24"/>
        </w:rPr>
        <w:t>бого предложенного субподрядчика</w:t>
      </w:r>
      <w:r w:rsidR="002D324A" w:rsidRPr="000C7B24">
        <w:rPr>
          <w:rFonts w:ascii="Times New Roman" w:hAnsi="Times New Roman" w:cs="Times New Roman"/>
          <w:sz w:val="24"/>
          <w:szCs w:val="24"/>
        </w:rPr>
        <w:t xml:space="preserve"> требованиям Организатора конкурентной процедуры, изложенным в закупочной до</w:t>
      </w:r>
      <w:r w:rsidRPr="000C7B24">
        <w:rPr>
          <w:rFonts w:ascii="Times New Roman" w:hAnsi="Times New Roman" w:cs="Times New Roman"/>
          <w:sz w:val="24"/>
          <w:szCs w:val="24"/>
        </w:rPr>
        <w:t>кументации, причём субподрядчик</w:t>
      </w:r>
      <w:r w:rsidR="002D324A" w:rsidRPr="000C7B24">
        <w:rPr>
          <w:rFonts w:ascii="Times New Roman" w:hAnsi="Times New Roman" w:cs="Times New Roman"/>
          <w:sz w:val="24"/>
          <w:szCs w:val="24"/>
        </w:rPr>
        <w:t xml:space="preserve"> должен прикладывать такой же пак</w:t>
      </w:r>
      <w:r w:rsidRPr="000C7B24">
        <w:rPr>
          <w:rFonts w:ascii="Times New Roman" w:hAnsi="Times New Roman" w:cs="Times New Roman"/>
          <w:sz w:val="24"/>
          <w:szCs w:val="24"/>
        </w:rPr>
        <w:t>ет документов, как и Подрядчик</w:t>
      </w:r>
      <w:r w:rsidR="002D324A" w:rsidRPr="000C7B24">
        <w:rPr>
          <w:rFonts w:ascii="Times New Roman" w:hAnsi="Times New Roman" w:cs="Times New Roman"/>
          <w:sz w:val="24"/>
          <w:szCs w:val="24"/>
        </w:rPr>
        <w:t>.</w:t>
      </w:r>
    </w:p>
    <w:p w:rsidR="002D324A" w:rsidRPr="002D324A" w:rsidRDefault="002D324A" w:rsidP="002D324A">
      <w:pPr>
        <w:suppressAutoHyphens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C7B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3.3.3. </w:t>
      </w:r>
      <w:r w:rsidRPr="000C7B24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</w:t>
      </w:r>
      <w:r w:rsidR="00DE6B2E" w:rsidRPr="000C7B24">
        <w:rPr>
          <w:rFonts w:ascii="Times New Roman" w:hAnsi="Times New Roman" w:cs="Times New Roman"/>
          <w:sz w:val="24"/>
          <w:szCs w:val="24"/>
        </w:rPr>
        <w:t>о из предложенных субподрядчиков</w:t>
      </w:r>
      <w:r w:rsidRPr="002D324A">
        <w:rPr>
          <w:rFonts w:ascii="Times New Roman" w:hAnsi="Times New Roman" w:cs="Times New Roman"/>
          <w:sz w:val="24"/>
          <w:szCs w:val="24"/>
        </w:rPr>
        <w:t>.</w:t>
      </w:r>
    </w:p>
    <w:p w:rsidR="002D324A" w:rsidRPr="000C7B24" w:rsidRDefault="002D324A" w:rsidP="002D324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D324A">
        <w:rPr>
          <w:rFonts w:ascii="Times New Roman" w:hAnsi="Times New Roman" w:cs="Times New Roman"/>
          <w:sz w:val="24"/>
          <w:szCs w:val="24"/>
        </w:rPr>
        <w:t xml:space="preserve">3.3.4. </w:t>
      </w:r>
      <w:r w:rsidR="00DE6B2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 </w:t>
      </w:r>
      <w:r w:rsidR="00DE6B2E" w:rsidRPr="000C7B24">
        <w:rPr>
          <w:rFonts w:ascii="Times New Roman" w:eastAsia="Calibri" w:hAnsi="Times New Roman" w:cs="Times New Roman"/>
          <w:sz w:val="24"/>
          <w:szCs w:val="24"/>
          <w:lang w:eastAsia="en-US"/>
        </w:rPr>
        <w:t>привлечении субподрядчиков</w:t>
      </w:r>
      <w:r w:rsidR="00823B6D" w:rsidRPr="000C7B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выполнения работ подрядчик</w:t>
      </w:r>
      <w:r w:rsidRPr="000C7B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течение 1 рабочего дня с момента заключения</w:t>
      </w:r>
      <w:r w:rsidR="00823B6D" w:rsidRPr="000C7B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договора с субподрядчиком</w:t>
      </w:r>
      <w:r w:rsidRPr="000C7B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обязан предоставлять Заказчику на </w:t>
      </w:r>
      <w:r w:rsidRPr="000C7B24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электронный адрес </w:t>
      </w:r>
      <w:hyperlink r:id="rId8" w:history="1">
        <w:r w:rsidRPr="000C7B24">
          <w:rPr>
            <w:rStyle w:val="af9"/>
            <w:rFonts w:ascii="Times New Roman" w:eastAsia="Calibri" w:hAnsi="Times New Roman" w:cs="Times New Roman"/>
            <w:sz w:val="24"/>
            <w:szCs w:val="24"/>
            <w:lang w:eastAsia="en-US"/>
          </w:rPr>
          <w:t>oozd@karelia.tgc1.ru</w:t>
        </w:r>
      </w:hyperlink>
      <w:r w:rsidRPr="000C7B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информацию о заключ</w:t>
      </w:r>
      <w:r w:rsidR="00823B6D" w:rsidRPr="000C7B24">
        <w:rPr>
          <w:rFonts w:ascii="Times New Roman" w:eastAsia="Calibri" w:hAnsi="Times New Roman" w:cs="Times New Roman"/>
          <w:sz w:val="24"/>
          <w:szCs w:val="24"/>
          <w:lang w:eastAsia="en-US"/>
        </w:rPr>
        <w:t>енных договорах с субподрядчиком</w:t>
      </w:r>
      <w:r w:rsidRPr="000C7B24">
        <w:rPr>
          <w:rFonts w:ascii="Times New Roman" w:eastAsia="Calibri" w:hAnsi="Times New Roman" w:cs="Times New Roman"/>
          <w:sz w:val="24"/>
          <w:szCs w:val="24"/>
          <w:lang w:eastAsia="en-US"/>
        </w:rPr>
        <w:t>, в том числе предмет, цена</w:t>
      </w:r>
      <w:r w:rsidR="00823B6D" w:rsidRPr="000C7B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договора, срок выполнения работ, объем работ</w:t>
      </w:r>
      <w:r w:rsidRPr="000C7B24">
        <w:rPr>
          <w:rFonts w:ascii="Times New Roman" w:eastAsia="Calibri" w:hAnsi="Times New Roman" w:cs="Times New Roman"/>
          <w:sz w:val="24"/>
          <w:szCs w:val="24"/>
          <w:lang w:eastAsia="en-US"/>
        </w:rPr>
        <w:t>, а т</w:t>
      </w:r>
      <w:r w:rsidR="00823B6D" w:rsidRPr="000C7B24">
        <w:rPr>
          <w:rFonts w:ascii="Times New Roman" w:eastAsia="Calibri" w:hAnsi="Times New Roman" w:cs="Times New Roman"/>
          <w:sz w:val="24"/>
          <w:szCs w:val="24"/>
          <w:lang w:eastAsia="en-US"/>
        </w:rPr>
        <w:t>акже информацию о субподрядчиках</w:t>
      </w:r>
      <w:r w:rsidRPr="000C7B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2D324A" w:rsidRPr="000C7B24" w:rsidRDefault="00823B6D" w:rsidP="002D324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B24">
        <w:rPr>
          <w:rFonts w:ascii="Times New Roman" w:hAnsi="Times New Roman" w:cs="Times New Roman"/>
          <w:sz w:val="24"/>
          <w:szCs w:val="24"/>
        </w:rPr>
        <w:t>3.3.5. Подрядчик</w:t>
      </w:r>
      <w:r w:rsidR="002D324A" w:rsidRPr="000C7B24">
        <w:rPr>
          <w:rFonts w:ascii="Times New Roman" w:hAnsi="Times New Roman" w:cs="Times New Roman"/>
          <w:sz w:val="24"/>
          <w:szCs w:val="24"/>
        </w:rPr>
        <w:t xml:space="preserve"> обязан координир</w:t>
      </w:r>
      <w:r w:rsidRPr="000C7B24">
        <w:rPr>
          <w:rFonts w:ascii="Times New Roman" w:hAnsi="Times New Roman" w:cs="Times New Roman"/>
          <w:sz w:val="24"/>
          <w:szCs w:val="24"/>
        </w:rPr>
        <w:t>овать работу всех субподрядчиков</w:t>
      </w:r>
      <w:r w:rsidR="002D324A" w:rsidRPr="000C7B24">
        <w:rPr>
          <w:rFonts w:ascii="Times New Roman" w:hAnsi="Times New Roman" w:cs="Times New Roman"/>
          <w:sz w:val="24"/>
          <w:szCs w:val="24"/>
        </w:rPr>
        <w:t>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2D324A" w:rsidRPr="000C7B24" w:rsidRDefault="00823B6D" w:rsidP="002D324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B24">
        <w:rPr>
          <w:rFonts w:ascii="Times New Roman" w:hAnsi="Times New Roman" w:cs="Times New Roman"/>
          <w:sz w:val="24"/>
          <w:szCs w:val="24"/>
        </w:rPr>
        <w:t>3.3.6. Подрядчик</w:t>
      </w:r>
      <w:r w:rsidR="002D324A" w:rsidRPr="000C7B24">
        <w:rPr>
          <w:rFonts w:ascii="Times New Roman" w:hAnsi="Times New Roman" w:cs="Times New Roman"/>
          <w:sz w:val="24"/>
          <w:szCs w:val="24"/>
        </w:rPr>
        <w:t xml:space="preserve"> обязан обеспечить своеврем</w:t>
      </w:r>
      <w:r w:rsidRPr="000C7B24">
        <w:rPr>
          <w:rFonts w:ascii="Times New Roman" w:hAnsi="Times New Roman" w:cs="Times New Roman"/>
          <w:sz w:val="24"/>
          <w:szCs w:val="24"/>
        </w:rPr>
        <w:t>енное устранение субподрядчиками</w:t>
      </w:r>
      <w:r w:rsidR="002D324A" w:rsidRPr="000C7B24">
        <w:rPr>
          <w:rFonts w:ascii="Times New Roman" w:hAnsi="Times New Roman" w:cs="Times New Roman"/>
          <w:sz w:val="24"/>
          <w:szCs w:val="24"/>
        </w:rPr>
        <w:t xml:space="preserve"> недостатков и дефектов, выявленных при приемке работ и в период гарантийной эксплуатации объекта.</w:t>
      </w:r>
    </w:p>
    <w:p w:rsidR="002D324A" w:rsidRPr="002D324A" w:rsidRDefault="002D324A" w:rsidP="002D324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7B24">
        <w:rPr>
          <w:rFonts w:ascii="Times New Roman" w:hAnsi="Times New Roman" w:cs="Times New Roman"/>
          <w:sz w:val="24"/>
          <w:szCs w:val="24"/>
        </w:rPr>
        <w:t>3.3.7. При планирующемся привлечении для выполнения</w:t>
      </w:r>
      <w:r w:rsidR="00823B6D" w:rsidRPr="000C7B24">
        <w:rPr>
          <w:rFonts w:ascii="Times New Roman" w:hAnsi="Times New Roman" w:cs="Times New Roman"/>
          <w:sz w:val="24"/>
          <w:szCs w:val="24"/>
        </w:rPr>
        <w:t xml:space="preserve"> работ нескольких субподрядчиков, подрядчик</w:t>
      </w:r>
      <w:r w:rsidRPr="000C7B24">
        <w:rPr>
          <w:rFonts w:ascii="Times New Roman" w:hAnsi="Times New Roman" w:cs="Times New Roman"/>
          <w:sz w:val="24"/>
          <w:szCs w:val="24"/>
        </w:rPr>
        <w:t xml:space="preserve"> должен предусмотреть и организовать их взаимодейс</w:t>
      </w:r>
      <w:r w:rsidR="00823B6D" w:rsidRPr="000C7B24">
        <w:rPr>
          <w:rFonts w:ascii="Times New Roman" w:hAnsi="Times New Roman" w:cs="Times New Roman"/>
          <w:sz w:val="24"/>
          <w:szCs w:val="24"/>
        </w:rPr>
        <w:t>твие в процессе выполнения работ</w:t>
      </w:r>
      <w:r w:rsidRPr="002D324A">
        <w:rPr>
          <w:rFonts w:ascii="Times New Roman" w:hAnsi="Times New Roman" w:cs="Times New Roman"/>
          <w:sz w:val="24"/>
          <w:szCs w:val="24"/>
        </w:rPr>
        <w:t xml:space="preserve"> с учётом сроков их исполнения.</w:t>
      </w:r>
    </w:p>
    <w:p w:rsidR="002D324A" w:rsidRDefault="002D324A" w:rsidP="00B87949">
      <w:pPr>
        <w:pStyle w:val="24"/>
        <w:tabs>
          <w:tab w:val="left" w:pos="708"/>
        </w:tabs>
        <w:spacing w:before="0" w:after="0"/>
        <w:ind w:left="0" w:firstLine="709"/>
        <w:jc w:val="both"/>
        <w:rPr>
          <w:sz w:val="24"/>
        </w:rPr>
      </w:pPr>
    </w:p>
    <w:p w:rsidR="000A5E3E" w:rsidRDefault="000A5E3E" w:rsidP="000A5E3E">
      <w:pPr>
        <w:pStyle w:val="a0"/>
        <w:spacing w:after="0" w:line="240" w:lineRule="auto"/>
        <w:jc w:val="both"/>
      </w:pPr>
    </w:p>
    <w:sectPr w:rsidR="000A5E3E" w:rsidSect="00405447">
      <w:footerReference w:type="default" r:id="rId9"/>
      <w:pgSz w:w="11906" w:h="16838"/>
      <w:pgMar w:top="426" w:right="566" w:bottom="766" w:left="1260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B9C" w:rsidRDefault="00954B9C">
      <w:pPr>
        <w:spacing w:after="0" w:line="240" w:lineRule="auto"/>
      </w:pPr>
      <w:r>
        <w:separator/>
      </w:r>
    </w:p>
  </w:endnote>
  <w:endnote w:type="continuationSeparator" w:id="0">
    <w:p w:rsidR="00954B9C" w:rsidRDefault="00954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Inspir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3A3" w:rsidRDefault="00B373F9">
    <w:pPr>
      <w:pStyle w:val="af1"/>
      <w:jc w:val="center"/>
    </w:pPr>
    <w:r>
      <w:fldChar w:fldCharType="begin"/>
    </w:r>
    <w:r>
      <w:instrText>PAGE</w:instrText>
    </w:r>
    <w:r>
      <w:fldChar w:fldCharType="separate"/>
    </w:r>
    <w:r w:rsidR="003E1AF5">
      <w:rPr>
        <w:noProof/>
      </w:rPr>
      <w:t>7</w:t>
    </w:r>
    <w:r>
      <w:fldChar w:fldCharType="end"/>
    </w:r>
  </w:p>
  <w:p w:rsidR="00DB63A3" w:rsidRDefault="00DB63A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B9C" w:rsidRDefault="00954B9C">
      <w:pPr>
        <w:spacing w:after="0" w:line="240" w:lineRule="auto"/>
      </w:pPr>
      <w:r>
        <w:separator/>
      </w:r>
    </w:p>
  </w:footnote>
  <w:footnote w:type="continuationSeparator" w:id="0">
    <w:p w:rsidR="00954B9C" w:rsidRDefault="00954B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A574D"/>
    <w:multiLevelType w:val="multilevel"/>
    <w:tmpl w:val="8800049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76A7"/>
    <w:multiLevelType w:val="multilevel"/>
    <w:tmpl w:val="931876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10926E02"/>
    <w:multiLevelType w:val="multilevel"/>
    <w:tmpl w:val="10DC37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30039C"/>
    <w:multiLevelType w:val="multilevel"/>
    <w:tmpl w:val="559A618C"/>
    <w:lvl w:ilvl="0">
      <w:start w:val="3"/>
      <w:numFmt w:val="decimal"/>
      <w:lvlText w:val="%1"/>
      <w:lvlJc w:val="left"/>
      <w:pPr>
        <w:ind w:left="360" w:hanging="360"/>
      </w:pPr>
      <w:rPr>
        <w:rFonts w:eastAsiaTheme="minorEastAsia" w:hint="default"/>
        <w:b w:val="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Theme="minorEastAsi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b w:val="0"/>
      </w:rPr>
    </w:lvl>
  </w:abstractNum>
  <w:abstractNum w:abstractNumId="4" w15:restartNumberingAfterBreak="0">
    <w:nsid w:val="19CB2A50"/>
    <w:multiLevelType w:val="hybridMultilevel"/>
    <w:tmpl w:val="18F6E256"/>
    <w:lvl w:ilvl="0" w:tplc="EEFCCD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5" w15:restartNumberingAfterBreak="0">
    <w:nsid w:val="1AB36883"/>
    <w:multiLevelType w:val="multilevel"/>
    <w:tmpl w:val="57AE4810"/>
    <w:lvl w:ilvl="0">
      <w:start w:val="1"/>
      <w:numFmt w:val="decimal"/>
      <w:lvlText w:val="%1."/>
      <w:lvlJc w:val="center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B03081B"/>
    <w:multiLevelType w:val="multilevel"/>
    <w:tmpl w:val="49349C04"/>
    <w:lvl w:ilvl="0">
      <w:start w:val="1"/>
      <w:numFmt w:val="decimal"/>
      <w:lvlText w:val="%1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44360CF"/>
    <w:multiLevelType w:val="multilevel"/>
    <w:tmpl w:val="8068B9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 w15:restartNumberingAfterBreak="0">
    <w:nsid w:val="27A76FAB"/>
    <w:multiLevelType w:val="multilevel"/>
    <w:tmpl w:val="F2787C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129AC"/>
    <w:multiLevelType w:val="multilevel"/>
    <w:tmpl w:val="FE440F0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CD11116"/>
    <w:multiLevelType w:val="multilevel"/>
    <w:tmpl w:val="EDD81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0445DEF"/>
    <w:multiLevelType w:val="multilevel"/>
    <w:tmpl w:val="DF00AD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ED53205"/>
    <w:multiLevelType w:val="multilevel"/>
    <w:tmpl w:val="BD26EA1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5FF0F5D"/>
    <w:multiLevelType w:val="hybridMultilevel"/>
    <w:tmpl w:val="4A5E5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D1707"/>
    <w:multiLevelType w:val="multilevel"/>
    <w:tmpl w:val="36DE2D7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7D009A2"/>
    <w:multiLevelType w:val="multilevel"/>
    <w:tmpl w:val="ABC069E6"/>
    <w:lvl w:ilvl="0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95F5FC0"/>
    <w:multiLevelType w:val="multilevel"/>
    <w:tmpl w:val="30E404D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0B006B6"/>
    <w:multiLevelType w:val="hybridMultilevel"/>
    <w:tmpl w:val="6D6C42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C12A1"/>
    <w:multiLevelType w:val="multilevel"/>
    <w:tmpl w:val="6FB847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3A139C9"/>
    <w:multiLevelType w:val="multilevel"/>
    <w:tmpl w:val="457CF220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4095F4B"/>
    <w:multiLevelType w:val="multilevel"/>
    <w:tmpl w:val="852EBBC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F5833F8"/>
    <w:multiLevelType w:val="multilevel"/>
    <w:tmpl w:val="E856C4C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19"/>
  </w:num>
  <w:num w:numId="2">
    <w:abstractNumId w:val="12"/>
  </w:num>
  <w:num w:numId="3">
    <w:abstractNumId w:val="11"/>
  </w:num>
  <w:num w:numId="4">
    <w:abstractNumId w:val="5"/>
  </w:num>
  <w:num w:numId="5">
    <w:abstractNumId w:val="0"/>
  </w:num>
  <w:num w:numId="6">
    <w:abstractNumId w:val="6"/>
  </w:num>
  <w:num w:numId="7">
    <w:abstractNumId w:val="10"/>
  </w:num>
  <w:num w:numId="8">
    <w:abstractNumId w:val="14"/>
  </w:num>
  <w:num w:numId="9">
    <w:abstractNumId w:val="15"/>
  </w:num>
  <w:num w:numId="10">
    <w:abstractNumId w:val="17"/>
  </w:num>
  <w:num w:numId="11">
    <w:abstractNumId w:val="4"/>
  </w:num>
  <w:num w:numId="12">
    <w:abstractNumId w:val="7"/>
  </w:num>
  <w:num w:numId="13">
    <w:abstractNumId w:val="1"/>
  </w:num>
  <w:num w:numId="14">
    <w:abstractNumId w:val="21"/>
  </w:num>
  <w:num w:numId="15">
    <w:abstractNumId w:val="18"/>
  </w:num>
  <w:num w:numId="16">
    <w:abstractNumId w:val="20"/>
  </w:num>
  <w:num w:numId="17">
    <w:abstractNumId w:val="3"/>
  </w:num>
  <w:num w:numId="18">
    <w:abstractNumId w:val="8"/>
  </w:num>
  <w:num w:numId="19">
    <w:abstractNumId w:val="13"/>
  </w:num>
  <w:num w:numId="20">
    <w:abstractNumId w:val="2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3A3"/>
    <w:rsid w:val="00032B79"/>
    <w:rsid w:val="000377E4"/>
    <w:rsid w:val="000863C6"/>
    <w:rsid w:val="000948A2"/>
    <w:rsid w:val="00095583"/>
    <w:rsid w:val="000A0898"/>
    <w:rsid w:val="000A5A13"/>
    <w:rsid w:val="000A5E3E"/>
    <w:rsid w:val="000C7B24"/>
    <w:rsid w:val="000D51A1"/>
    <w:rsid w:val="000D5DCC"/>
    <w:rsid w:val="0010249B"/>
    <w:rsid w:val="001300F0"/>
    <w:rsid w:val="00193031"/>
    <w:rsid w:val="001E1143"/>
    <w:rsid w:val="001F4B6D"/>
    <w:rsid w:val="00216D61"/>
    <w:rsid w:val="00275DFD"/>
    <w:rsid w:val="0028040F"/>
    <w:rsid w:val="00293C27"/>
    <w:rsid w:val="002973D4"/>
    <w:rsid w:val="002A5586"/>
    <w:rsid w:val="002B0250"/>
    <w:rsid w:val="002C7963"/>
    <w:rsid w:val="002D0AC4"/>
    <w:rsid w:val="002D324A"/>
    <w:rsid w:val="002D75F2"/>
    <w:rsid w:val="002E30D5"/>
    <w:rsid w:val="002F46F1"/>
    <w:rsid w:val="00317833"/>
    <w:rsid w:val="00337EC1"/>
    <w:rsid w:val="00351360"/>
    <w:rsid w:val="00354988"/>
    <w:rsid w:val="00365A89"/>
    <w:rsid w:val="0039280D"/>
    <w:rsid w:val="003969D5"/>
    <w:rsid w:val="003A154B"/>
    <w:rsid w:val="003A5048"/>
    <w:rsid w:val="003E15C7"/>
    <w:rsid w:val="003E1AF5"/>
    <w:rsid w:val="003F346C"/>
    <w:rsid w:val="00405447"/>
    <w:rsid w:val="0041215D"/>
    <w:rsid w:val="00416408"/>
    <w:rsid w:val="00446217"/>
    <w:rsid w:val="00451A9F"/>
    <w:rsid w:val="00471D5E"/>
    <w:rsid w:val="004B47C4"/>
    <w:rsid w:val="004C0512"/>
    <w:rsid w:val="004C73C0"/>
    <w:rsid w:val="004D3A40"/>
    <w:rsid w:val="004D5441"/>
    <w:rsid w:val="004D65E4"/>
    <w:rsid w:val="00543153"/>
    <w:rsid w:val="0054731D"/>
    <w:rsid w:val="005519E0"/>
    <w:rsid w:val="00562CF8"/>
    <w:rsid w:val="005854BB"/>
    <w:rsid w:val="005B2AD9"/>
    <w:rsid w:val="005B60B2"/>
    <w:rsid w:val="005C0626"/>
    <w:rsid w:val="005C1E74"/>
    <w:rsid w:val="005C6D2F"/>
    <w:rsid w:val="005C7984"/>
    <w:rsid w:val="005D3B05"/>
    <w:rsid w:val="005D54D3"/>
    <w:rsid w:val="0064123D"/>
    <w:rsid w:val="0066791B"/>
    <w:rsid w:val="006B0AAE"/>
    <w:rsid w:val="006B0D25"/>
    <w:rsid w:val="006C54AF"/>
    <w:rsid w:val="006E599F"/>
    <w:rsid w:val="00702494"/>
    <w:rsid w:val="00731D11"/>
    <w:rsid w:val="007349D7"/>
    <w:rsid w:val="007504F2"/>
    <w:rsid w:val="00761E34"/>
    <w:rsid w:val="00766A36"/>
    <w:rsid w:val="00766D65"/>
    <w:rsid w:val="00780913"/>
    <w:rsid w:val="00786B34"/>
    <w:rsid w:val="0079766D"/>
    <w:rsid w:val="007B3DAC"/>
    <w:rsid w:val="00801FA3"/>
    <w:rsid w:val="00812994"/>
    <w:rsid w:val="00823B6D"/>
    <w:rsid w:val="00841DA3"/>
    <w:rsid w:val="00847CD5"/>
    <w:rsid w:val="00865E50"/>
    <w:rsid w:val="00882202"/>
    <w:rsid w:val="00887074"/>
    <w:rsid w:val="008A7830"/>
    <w:rsid w:val="008C3BAB"/>
    <w:rsid w:val="008E24E6"/>
    <w:rsid w:val="00926A9E"/>
    <w:rsid w:val="00950174"/>
    <w:rsid w:val="00954B9C"/>
    <w:rsid w:val="00965E03"/>
    <w:rsid w:val="00972780"/>
    <w:rsid w:val="0097456A"/>
    <w:rsid w:val="009D236F"/>
    <w:rsid w:val="00A227D7"/>
    <w:rsid w:val="00A35C8D"/>
    <w:rsid w:val="00A74527"/>
    <w:rsid w:val="00A8723D"/>
    <w:rsid w:val="00AB421D"/>
    <w:rsid w:val="00AF3BBC"/>
    <w:rsid w:val="00B11902"/>
    <w:rsid w:val="00B332F8"/>
    <w:rsid w:val="00B373F9"/>
    <w:rsid w:val="00B45E86"/>
    <w:rsid w:val="00B87949"/>
    <w:rsid w:val="00B91EAC"/>
    <w:rsid w:val="00BA21E0"/>
    <w:rsid w:val="00BB2E69"/>
    <w:rsid w:val="00BC130B"/>
    <w:rsid w:val="00BD62CD"/>
    <w:rsid w:val="00C41E69"/>
    <w:rsid w:val="00C425C5"/>
    <w:rsid w:val="00C60DAD"/>
    <w:rsid w:val="00C740AC"/>
    <w:rsid w:val="00C9656C"/>
    <w:rsid w:val="00CB00E6"/>
    <w:rsid w:val="00CC091E"/>
    <w:rsid w:val="00CC7624"/>
    <w:rsid w:val="00CD126B"/>
    <w:rsid w:val="00CD3BF7"/>
    <w:rsid w:val="00CE0C6B"/>
    <w:rsid w:val="00CF2747"/>
    <w:rsid w:val="00D076D3"/>
    <w:rsid w:val="00D161AA"/>
    <w:rsid w:val="00D213D0"/>
    <w:rsid w:val="00D40E4E"/>
    <w:rsid w:val="00D537CA"/>
    <w:rsid w:val="00D72DC2"/>
    <w:rsid w:val="00DB63A3"/>
    <w:rsid w:val="00DE6B2E"/>
    <w:rsid w:val="00DE6E99"/>
    <w:rsid w:val="00DF1572"/>
    <w:rsid w:val="00DF2899"/>
    <w:rsid w:val="00DF2FCC"/>
    <w:rsid w:val="00E01722"/>
    <w:rsid w:val="00E21B97"/>
    <w:rsid w:val="00E25F1E"/>
    <w:rsid w:val="00E300EC"/>
    <w:rsid w:val="00E34F4C"/>
    <w:rsid w:val="00E81C15"/>
    <w:rsid w:val="00EA7C87"/>
    <w:rsid w:val="00EB3C39"/>
    <w:rsid w:val="00F45F05"/>
    <w:rsid w:val="00F80A60"/>
    <w:rsid w:val="00F84D12"/>
    <w:rsid w:val="00FA41B0"/>
    <w:rsid w:val="00FA49C2"/>
    <w:rsid w:val="00FB45AA"/>
    <w:rsid w:val="00FC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A73DD4-45D2-451B-986B-2072624E8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widowControl w:val="0"/>
      <w:numPr>
        <w:numId w:val="1"/>
      </w:numPr>
      <w:spacing w:before="120" w:after="0"/>
      <w:ind w:left="641" w:firstLine="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0"/>
    <w:next w:val="a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0"/>
    <w:next w:val="a1"/>
    <w:pPr>
      <w:keepNext/>
      <w:numPr>
        <w:ilvl w:val="3"/>
        <w:numId w:val="1"/>
      </w:numPr>
      <w:jc w:val="center"/>
      <w:outlineLvl w:val="3"/>
    </w:pPr>
    <w:rPr>
      <w:b/>
      <w:bCs/>
      <w:i/>
      <w:iCs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suppressAutoHyphens/>
      <w:spacing w:line="254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10">
    <w:name w:val="Заголовок 1 Знак"/>
    <w:basedOn w:val="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2 Знак"/>
    <w:basedOn w:val="a2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Нижний колонтитул Знак"/>
    <w:basedOn w:val="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basedOn w:val="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8">
    <w:name w:val="Текст выноски Знак"/>
    <w:basedOn w:val="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alibri"/>
    </w:rPr>
  </w:style>
  <w:style w:type="character" w:customStyle="1" w:styleId="ListLabel5">
    <w:name w:val="ListLabel 5"/>
    <w:rPr>
      <w:rFonts w:cs="GEInspira"/>
    </w:rPr>
  </w:style>
  <w:style w:type="character" w:customStyle="1" w:styleId="ListLabel6">
    <w:name w:val="ListLabel 6"/>
    <w:rPr>
      <w:lang w:val="ru-RU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Symbol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Wingdings"/>
    </w:rPr>
  </w:style>
  <w:style w:type="paragraph" w:customStyle="1" w:styleId="aa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b">
    <w:name w:val="List"/>
    <w:basedOn w:val="a1"/>
    <w:rPr>
      <w:rFonts w:cs="Mangal"/>
    </w:rPr>
  </w:style>
  <w:style w:type="paragraph" w:styleId="ac">
    <w:name w:val="Title"/>
    <w:basedOn w:val="a0"/>
    <w:qFormat/>
    <w:pPr>
      <w:suppressLineNumbers/>
      <w:spacing w:before="120" w:after="120"/>
    </w:pPr>
    <w:rPr>
      <w:rFonts w:cs="Mangal"/>
      <w:i/>
      <w:iCs/>
    </w:rPr>
  </w:style>
  <w:style w:type="paragraph" w:styleId="ad">
    <w:name w:val="index heading"/>
    <w:basedOn w:val="a0"/>
    <w:pPr>
      <w:suppressLineNumbers/>
    </w:pPr>
    <w:rPr>
      <w:rFonts w:cs="Mangal"/>
    </w:rPr>
  </w:style>
  <w:style w:type="paragraph" w:customStyle="1" w:styleId="ae">
    <w:name w:val="Заглавие"/>
    <w:basedOn w:val="a0"/>
    <w:next w:val="af"/>
    <w:pPr>
      <w:suppressLineNumbers/>
      <w:spacing w:before="120" w:after="120"/>
      <w:jc w:val="center"/>
    </w:pPr>
    <w:rPr>
      <w:rFonts w:cs="Mangal"/>
      <w:b/>
      <w:bCs/>
      <w:i/>
      <w:iCs/>
      <w:sz w:val="36"/>
      <w:szCs w:val="36"/>
    </w:rPr>
  </w:style>
  <w:style w:type="paragraph" w:styleId="af">
    <w:name w:val="Subtitle"/>
    <w:basedOn w:val="aa"/>
    <w:next w:val="a1"/>
    <w:pPr>
      <w:jc w:val="center"/>
    </w:pPr>
    <w:rPr>
      <w:i/>
      <w:iCs/>
    </w:rPr>
  </w:style>
  <w:style w:type="paragraph" w:styleId="23">
    <w:name w:val="Body Text 2"/>
    <w:basedOn w:val="a0"/>
    <w:rPr>
      <w:rFonts w:ascii="Arial" w:hAnsi="Arial"/>
      <w:sz w:val="20"/>
      <w:szCs w:val="20"/>
    </w:rPr>
  </w:style>
  <w:style w:type="paragraph" w:styleId="af0">
    <w:name w:val="Body Text Indent"/>
    <w:basedOn w:val="a0"/>
    <w:pPr>
      <w:ind w:left="720"/>
    </w:pPr>
    <w:rPr>
      <w:sz w:val="20"/>
      <w:szCs w:val="20"/>
    </w:rPr>
  </w:style>
  <w:style w:type="paragraph" w:styleId="af1">
    <w:name w:val="footer"/>
    <w:basedOn w:val="a0"/>
    <w:pPr>
      <w:suppressLineNumbers/>
      <w:tabs>
        <w:tab w:val="center" w:pos="4677"/>
        <w:tab w:val="right" w:pos="9355"/>
      </w:tabs>
    </w:pPr>
    <w:rPr>
      <w:sz w:val="20"/>
      <w:szCs w:val="20"/>
    </w:rPr>
  </w:style>
  <w:style w:type="paragraph" w:styleId="30">
    <w:name w:val="Body Text 3"/>
    <w:basedOn w:val="a0"/>
    <w:pPr>
      <w:ind w:right="186"/>
    </w:pPr>
    <w:rPr>
      <w:sz w:val="20"/>
      <w:szCs w:val="20"/>
    </w:rPr>
  </w:style>
  <w:style w:type="paragraph" w:customStyle="1" w:styleId="af2">
    <w:name w:val="Подпункт"/>
    <w:basedOn w:val="a0"/>
    <w:pPr>
      <w:tabs>
        <w:tab w:val="left" w:pos="4536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4">
    <w:name w:val="Пункт2"/>
    <w:basedOn w:val="a0"/>
    <w:pPr>
      <w:keepNext/>
      <w:tabs>
        <w:tab w:val="left" w:pos="4536"/>
      </w:tabs>
      <w:spacing w:before="240" w:after="120"/>
      <w:ind w:left="1134" w:hanging="1134"/>
    </w:pPr>
    <w:rPr>
      <w:b/>
      <w:sz w:val="28"/>
      <w:szCs w:val="20"/>
    </w:rPr>
  </w:style>
  <w:style w:type="paragraph" w:customStyle="1" w:styleId="af3">
    <w:name w:val="Подподпункт"/>
    <w:basedOn w:val="af2"/>
    <w:pPr>
      <w:tabs>
        <w:tab w:val="left" w:pos="6804"/>
      </w:tabs>
      <w:ind w:left="1701" w:hanging="567"/>
    </w:pPr>
  </w:style>
  <w:style w:type="paragraph" w:styleId="25">
    <w:name w:val="Body Text Indent 2"/>
    <w:basedOn w:val="a0"/>
    <w:pPr>
      <w:ind w:left="360"/>
      <w:jc w:val="center"/>
    </w:pPr>
    <w:rPr>
      <w:b/>
    </w:rPr>
  </w:style>
  <w:style w:type="paragraph" w:customStyle="1" w:styleId="FR1">
    <w:name w:val="FR1"/>
    <w:pPr>
      <w:widowControl w:val="0"/>
      <w:suppressAutoHyphens/>
      <w:spacing w:before="20" w:after="0" w:line="254" w:lineRule="auto"/>
      <w:jc w:val="right"/>
    </w:pPr>
    <w:rPr>
      <w:rFonts w:ascii="Arial" w:eastAsia="Times New Roman" w:hAnsi="Arial" w:cs="Times New Roman"/>
      <w:color w:val="00000A"/>
      <w:sz w:val="20"/>
      <w:szCs w:val="20"/>
    </w:rPr>
  </w:style>
  <w:style w:type="paragraph" w:styleId="af4">
    <w:name w:val="List Paragraph"/>
    <w:basedOn w:val="a0"/>
    <w:uiPriority w:val="34"/>
    <w:qFormat/>
    <w:pPr>
      <w:spacing w:after="0"/>
      <w:ind w:left="720"/>
      <w:contextualSpacing/>
    </w:pPr>
  </w:style>
  <w:style w:type="paragraph" w:customStyle="1" w:styleId="ConsPlusNonformat">
    <w:name w:val="ConsPlusNonformat"/>
    <w:pPr>
      <w:widowControl w:val="0"/>
      <w:suppressAutoHyphens/>
      <w:spacing w:line="254" w:lineRule="auto"/>
    </w:pPr>
    <w:rPr>
      <w:rFonts w:ascii="Courier New" w:eastAsia="Times New Roman" w:hAnsi="Courier New" w:cs="Courier New"/>
      <w:color w:val="00000A"/>
      <w:sz w:val="20"/>
      <w:szCs w:val="20"/>
    </w:rPr>
  </w:style>
  <w:style w:type="paragraph" w:styleId="af5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0"/>
    <w:pPr>
      <w:spacing w:after="120"/>
      <w:ind w:left="283"/>
    </w:pPr>
    <w:rPr>
      <w:sz w:val="16"/>
      <w:szCs w:val="16"/>
      <w:lang w:eastAsia="ar-SA"/>
    </w:rPr>
  </w:style>
  <w:style w:type="paragraph" w:styleId="af6">
    <w:name w:val="header"/>
    <w:basedOn w:val="a0"/>
    <w:pPr>
      <w:suppressLineNumbers/>
      <w:tabs>
        <w:tab w:val="center" w:pos="4677"/>
        <w:tab w:val="right" w:pos="9355"/>
      </w:tabs>
    </w:pPr>
  </w:style>
  <w:style w:type="paragraph" w:styleId="af7">
    <w:name w:val="Plain Text"/>
    <w:basedOn w:val="a"/>
    <w:link w:val="af8"/>
    <w:uiPriority w:val="99"/>
    <w:semiHidden/>
    <w:unhideWhenUsed/>
    <w:rsid w:val="000863C6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f8">
    <w:name w:val="Текст Знак"/>
    <w:basedOn w:val="a2"/>
    <w:link w:val="af7"/>
    <w:uiPriority w:val="99"/>
    <w:semiHidden/>
    <w:rsid w:val="000863C6"/>
    <w:rPr>
      <w:rFonts w:ascii="Calibri" w:eastAsiaTheme="minorHAnsi" w:hAnsi="Calibri"/>
      <w:szCs w:val="21"/>
      <w:lang w:eastAsia="en-US"/>
    </w:rPr>
  </w:style>
  <w:style w:type="character" w:styleId="af9">
    <w:name w:val="Hyperlink"/>
    <w:basedOn w:val="a2"/>
    <w:uiPriority w:val="99"/>
    <w:unhideWhenUsed/>
    <w:rsid w:val="00B45E86"/>
    <w:rPr>
      <w:color w:val="0563C1" w:themeColor="hyperlink"/>
      <w:u w:val="single"/>
    </w:rPr>
  </w:style>
  <w:style w:type="character" w:customStyle="1" w:styleId="26">
    <w:name w:val="Основной текст (2)_"/>
    <w:link w:val="27"/>
    <w:uiPriority w:val="99"/>
    <w:locked/>
    <w:rsid w:val="002D324A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2D324A"/>
    <w:pPr>
      <w:widowControl w:val="0"/>
      <w:shd w:val="clear" w:color="auto" w:fill="FFFFFF"/>
      <w:spacing w:after="0" w:line="274" w:lineRule="exact"/>
      <w:ind w:hanging="44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d@karelia.tgc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rtoshkin.ry@karelia.tgc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2658</Words>
  <Characters>15155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17778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Картошкин Роман Юрьевич</dc:creator>
  <cp:lastModifiedBy>Мусатова Светлана Николаевна</cp:lastModifiedBy>
  <cp:revision>20</cp:revision>
  <cp:lastPrinted>2016-02-18T11:13:00Z</cp:lastPrinted>
  <dcterms:created xsi:type="dcterms:W3CDTF">2016-01-26T12:25:00Z</dcterms:created>
  <dcterms:modified xsi:type="dcterms:W3CDTF">2016-03-17T12:04:00Z</dcterms:modified>
</cp:coreProperties>
</file>